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D1561" w14:textId="77777777" w:rsidR="009A7E8B" w:rsidRPr="00C7067F" w:rsidRDefault="00000000" w:rsidP="00C7067F">
      <w:pPr>
        <w:jc w:val="center"/>
        <w:rPr>
          <w:b/>
          <w:sz w:val="20"/>
          <w:szCs w:val="20"/>
          <w:lang w:val="fi-FI"/>
        </w:rPr>
      </w:pPr>
      <w:r w:rsidRPr="00C7067F">
        <w:rPr>
          <w:b/>
          <w:sz w:val="20"/>
          <w:szCs w:val="20"/>
          <w:lang w:val="fi-FI"/>
        </w:rPr>
        <w:t xml:space="preserve">Aplikasi </w:t>
      </w:r>
      <w:r w:rsidRPr="00C7067F">
        <w:rPr>
          <w:b/>
          <w:i/>
          <w:sz w:val="20"/>
          <w:szCs w:val="20"/>
          <w:lang w:val="fi-FI"/>
        </w:rPr>
        <w:t xml:space="preserve">Evidance based Nursing </w:t>
      </w:r>
      <w:r w:rsidRPr="00C7067F">
        <w:rPr>
          <w:b/>
          <w:sz w:val="20"/>
          <w:szCs w:val="20"/>
          <w:lang w:val="fi-FI"/>
        </w:rPr>
        <w:t xml:space="preserve">terapi Musik </w:t>
      </w:r>
      <w:r w:rsidR="00B47CC3" w:rsidRPr="00C7067F">
        <w:rPr>
          <w:b/>
          <w:i/>
          <w:sz w:val="20"/>
          <w:szCs w:val="20"/>
          <w:lang w:val="fi-FI"/>
        </w:rPr>
        <w:t>Klasik</w:t>
      </w:r>
      <w:r w:rsidRPr="00C7067F">
        <w:rPr>
          <w:b/>
          <w:sz w:val="20"/>
          <w:szCs w:val="20"/>
          <w:lang w:val="fi-FI"/>
        </w:rPr>
        <w:t xml:space="preserve"> Terhadap </w:t>
      </w:r>
      <w:r w:rsidR="00B47CC3" w:rsidRPr="00C7067F">
        <w:rPr>
          <w:b/>
          <w:sz w:val="20"/>
          <w:szCs w:val="20"/>
          <w:lang w:val="fi-FI"/>
        </w:rPr>
        <w:t>Penurunan</w:t>
      </w:r>
    </w:p>
    <w:p w14:paraId="5C99CA15" w14:textId="77777777" w:rsidR="00B47CC3" w:rsidRPr="00C7067F" w:rsidRDefault="00B47CC3" w:rsidP="00C7067F">
      <w:pPr>
        <w:jc w:val="center"/>
        <w:rPr>
          <w:b/>
          <w:sz w:val="20"/>
          <w:szCs w:val="20"/>
          <w:lang w:val="fi-FI"/>
        </w:rPr>
      </w:pPr>
      <w:r w:rsidRPr="00C7067F">
        <w:rPr>
          <w:b/>
          <w:sz w:val="20"/>
          <w:szCs w:val="20"/>
          <w:lang w:val="fi-FI"/>
        </w:rPr>
        <w:t>Tekanan Darah Pada Pasien Dengan Preeklampsia Berat Melalui Pendekatan</w:t>
      </w:r>
    </w:p>
    <w:p w14:paraId="12EA690A" w14:textId="77777777" w:rsidR="00C7067F" w:rsidRPr="00C7067F" w:rsidRDefault="00000000" w:rsidP="00C7067F">
      <w:pPr>
        <w:jc w:val="center"/>
        <w:rPr>
          <w:b/>
          <w:sz w:val="20"/>
          <w:szCs w:val="20"/>
          <w:lang w:val="fi-FI"/>
        </w:rPr>
      </w:pPr>
      <w:r w:rsidRPr="00C7067F">
        <w:rPr>
          <w:b/>
          <w:sz w:val="20"/>
          <w:szCs w:val="20"/>
          <w:lang w:val="fi-FI"/>
        </w:rPr>
        <w:t>Teori Comfort KatherineKolcaba</w:t>
      </w:r>
    </w:p>
    <w:p w14:paraId="45CC6B97" w14:textId="77777777" w:rsidR="009A7E8B" w:rsidRPr="00C7067F" w:rsidRDefault="00000000" w:rsidP="00C7067F">
      <w:pPr>
        <w:jc w:val="center"/>
        <w:rPr>
          <w:b/>
          <w:sz w:val="20"/>
          <w:szCs w:val="20"/>
          <w:lang w:val="fi-FI"/>
        </w:rPr>
      </w:pPr>
      <w:r w:rsidRPr="00C7067F">
        <w:rPr>
          <w:b/>
          <w:sz w:val="20"/>
          <w:szCs w:val="20"/>
          <w:lang w:val="fi-FI"/>
        </w:rPr>
        <w:t xml:space="preserve">Di ruangan </w:t>
      </w:r>
      <w:r w:rsidR="00B47CC3" w:rsidRPr="00C7067F">
        <w:rPr>
          <w:b/>
          <w:sz w:val="20"/>
          <w:szCs w:val="20"/>
          <w:lang w:val="fi-FI"/>
        </w:rPr>
        <w:t>IRDO</w:t>
      </w:r>
      <w:r w:rsidRPr="00C7067F">
        <w:rPr>
          <w:b/>
          <w:sz w:val="20"/>
          <w:szCs w:val="20"/>
          <w:lang w:val="fi-FI"/>
        </w:rPr>
        <w:t xml:space="preserve"> RSUP.Prof.R.D Kandou Manado</w:t>
      </w:r>
    </w:p>
    <w:p w14:paraId="4E485A38" w14:textId="77777777" w:rsidR="009A7E8B" w:rsidRPr="00C7067F" w:rsidRDefault="009A7E8B" w:rsidP="00C7067F">
      <w:pPr>
        <w:jc w:val="center"/>
        <w:rPr>
          <w:sz w:val="20"/>
          <w:szCs w:val="20"/>
          <w:lang w:val="fi-FI"/>
        </w:rPr>
      </w:pPr>
    </w:p>
    <w:p w14:paraId="1BFD8B24" w14:textId="76B19531" w:rsidR="009A7E8B" w:rsidRDefault="00FE2343" w:rsidP="00B47CC3">
      <w:pPr>
        <w:jc w:val="center"/>
        <w:rPr>
          <w:b/>
          <w:sz w:val="20"/>
          <w:szCs w:val="20"/>
          <w:lang w:val="fi-FI"/>
        </w:rPr>
      </w:pPr>
      <w:r>
        <w:rPr>
          <w:b/>
          <w:sz w:val="20"/>
          <w:szCs w:val="20"/>
          <w:lang w:val="fi-FI"/>
        </w:rPr>
        <w:t>Felicia Fredella Naray</w:t>
      </w:r>
      <w:r w:rsidR="00B52775">
        <w:rPr>
          <w:b/>
          <w:sz w:val="20"/>
          <w:szCs w:val="20"/>
          <w:lang w:val="fi-FI"/>
        </w:rPr>
        <w:t xml:space="preserve">, </w:t>
      </w:r>
      <w:r w:rsidR="00B47CC3" w:rsidRPr="00B47CC3">
        <w:rPr>
          <w:b/>
          <w:bCs/>
          <w:sz w:val="20"/>
          <w:szCs w:val="20"/>
          <w:lang w:val="fi-FI"/>
        </w:rPr>
        <w:t>Esther N. Tamunu,</w:t>
      </w:r>
      <w:r w:rsidR="00B52775">
        <w:rPr>
          <w:b/>
          <w:bCs/>
          <w:sz w:val="20"/>
          <w:szCs w:val="20"/>
          <w:lang w:val="fi-FI"/>
        </w:rPr>
        <w:t xml:space="preserve"> </w:t>
      </w:r>
      <w:r w:rsidR="00B47CC3">
        <w:rPr>
          <w:b/>
          <w:sz w:val="20"/>
          <w:szCs w:val="20"/>
          <w:lang w:val="fi-FI"/>
        </w:rPr>
        <w:t>Yourisna Pasambo,</w:t>
      </w:r>
    </w:p>
    <w:p w14:paraId="68CFABB5" w14:textId="54C85AE9" w:rsidR="009A7E8B" w:rsidRDefault="00B52775" w:rsidP="00B47CC3">
      <w:pPr>
        <w:jc w:val="center"/>
        <w:rPr>
          <w:sz w:val="20"/>
          <w:szCs w:val="20"/>
          <w:lang w:val="fi-FI"/>
        </w:rPr>
      </w:pPr>
      <w:r>
        <w:rPr>
          <w:sz w:val="20"/>
          <w:szCs w:val="20"/>
          <w:lang w:val="fi-FI"/>
        </w:rPr>
        <w:t>Politeknik Kesehatan Kementerian Kesehatan</w:t>
      </w:r>
      <w:r w:rsidR="00000000">
        <w:rPr>
          <w:sz w:val="20"/>
          <w:szCs w:val="20"/>
          <w:lang w:val="fi-FI"/>
        </w:rPr>
        <w:t xml:space="preserve"> Manado</w:t>
      </w:r>
    </w:p>
    <w:p w14:paraId="01FB3179" w14:textId="77777777" w:rsidR="009A7E8B" w:rsidRDefault="009A7E8B">
      <w:pPr>
        <w:jc w:val="center"/>
        <w:rPr>
          <w:sz w:val="20"/>
          <w:szCs w:val="20"/>
          <w:lang w:val="fi-FI"/>
        </w:rPr>
      </w:pPr>
    </w:p>
    <w:p w14:paraId="1CA5A5F5" w14:textId="77777777" w:rsidR="009A7E8B" w:rsidRDefault="00000000">
      <w:pPr>
        <w:jc w:val="center"/>
        <w:rPr>
          <w:b/>
          <w:i/>
          <w:sz w:val="20"/>
          <w:szCs w:val="20"/>
        </w:rPr>
      </w:pPr>
      <w:r>
        <w:rPr>
          <w:b/>
          <w:i/>
          <w:sz w:val="20"/>
          <w:szCs w:val="20"/>
        </w:rPr>
        <w:t>ABSTRACT</w:t>
      </w:r>
    </w:p>
    <w:p w14:paraId="19DC67EC" w14:textId="77777777" w:rsidR="00B47CC3" w:rsidRPr="00B47CC3" w:rsidRDefault="00B47CC3" w:rsidP="00B47CC3">
      <w:pPr>
        <w:jc w:val="both"/>
        <w:rPr>
          <w:color w:val="000000"/>
          <w:sz w:val="20"/>
          <w:szCs w:val="20"/>
        </w:rPr>
      </w:pPr>
      <w:r w:rsidRPr="00B47CC3">
        <w:rPr>
          <w:color w:val="000000"/>
          <w:sz w:val="20"/>
          <w:szCs w:val="20"/>
        </w:rPr>
        <w:t xml:space="preserve">Preeclampsia is one of the complications of childbirth, as a collection of symptoms in pregnant women characterized by increased blood pressure ≥ 140/90 mmHg and high levels of protein in the urine and tissue swelling (edema) which often appears at gestational age ≥ 20 weeks. Hypertension in pregnancy or preeclampsia is one of the three main causes of maternal death besides bleeding and infection. One of the non-pharmacological measures to reduce blood pressure is classical music therapy. Music therapy can help clients where the process prioritizes comfort from music and all musical activities. The comfortable nature of music has proven effective in manipulating stress reactions, anxiety, pain, and lowering blood pressure. </w:t>
      </w:r>
      <w:r w:rsidRPr="00B47CC3">
        <w:rPr>
          <w:b/>
          <w:bCs/>
          <w:color w:val="000000"/>
          <w:sz w:val="20"/>
          <w:szCs w:val="20"/>
        </w:rPr>
        <w:t>Purpose:</w:t>
      </w:r>
      <w:r w:rsidRPr="00B47CC3">
        <w:rPr>
          <w:color w:val="000000"/>
          <w:sz w:val="20"/>
          <w:szCs w:val="20"/>
        </w:rPr>
        <w:t xml:space="preserve"> This Ners Final Scientific Work aims to apply classical music therapy to pregnant women with preeclampsia who experience increased blood pressure using the </w:t>
      </w:r>
      <w:proofErr w:type="spellStart"/>
      <w:r w:rsidRPr="00B47CC3">
        <w:rPr>
          <w:color w:val="000000"/>
          <w:sz w:val="20"/>
          <w:szCs w:val="20"/>
        </w:rPr>
        <w:t>kolcaba</w:t>
      </w:r>
      <w:proofErr w:type="spellEnd"/>
      <w:r w:rsidRPr="00B47CC3">
        <w:rPr>
          <w:color w:val="000000"/>
          <w:sz w:val="20"/>
          <w:szCs w:val="20"/>
        </w:rPr>
        <w:t xml:space="preserve"> theory in the IRDO room of RSUP. Prof. Dr. R.D. Kandou Manado. </w:t>
      </w:r>
      <w:r w:rsidRPr="00B47CC3">
        <w:rPr>
          <w:b/>
          <w:bCs/>
          <w:color w:val="000000"/>
          <w:sz w:val="20"/>
          <w:szCs w:val="20"/>
        </w:rPr>
        <w:t>Method:</w:t>
      </w:r>
      <w:r w:rsidRPr="00B47CC3">
        <w:rPr>
          <w:color w:val="000000"/>
          <w:sz w:val="20"/>
          <w:szCs w:val="20"/>
        </w:rPr>
        <w:t xml:space="preserve"> this study uses a descriptive design using case studies. Determined as a sample of 4 pregnant women with preeclampsia. Results: The results of the study showed that clients experienced nursing problems, namely ineffective peripheral perfusion and after implementing EBN before being given classical music therapy to clients with blood pressure of 180/100mmHg and after giving blood pressure decreased 160/90mmHg. </w:t>
      </w:r>
      <w:r w:rsidRPr="00B47CC3">
        <w:rPr>
          <w:b/>
          <w:bCs/>
          <w:color w:val="000000"/>
          <w:sz w:val="20"/>
          <w:szCs w:val="20"/>
        </w:rPr>
        <w:t>Conclusion:</w:t>
      </w:r>
      <w:r w:rsidRPr="00B47CC3">
        <w:rPr>
          <w:color w:val="000000"/>
          <w:sz w:val="20"/>
          <w:szCs w:val="20"/>
        </w:rPr>
        <w:t xml:space="preserve"> The results of the application of Evidence-based nursing classical music therapy for pregnant women with severe preeclampsia show a significant reduction in the increase in blood pressure.</w:t>
      </w:r>
    </w:p>
    <w:p w14:paraId="378B90E4" w14:textId="77777777" w:rsidR="00B47CC3" w:rsidRPr="00B47CC3" w:rsidRDefault="00B47CC3" w:rsidP="00B47CC3">
      <w:pPr>
        <w:jc w:val="both"/>
        <w:rPr>
          <w:color w:val="000000"/>
          <w:sz w:val="20"/>
          <w:szCs w:val="20"/>
        </w:rPr>
      </w:pPr>
      <w:r w:rsidRPr="00B47CC3">
        <w:rPr>
          <w:color w:val="000000"/>
          <w:sz w:val="20"/>
          <w:szCs w:val="20"/>
        </w:rPr>
        <w:t xml:space="preserve">Keywords: </w:t>
      </w:r>
      <w:r w:rsidRPr="00B47CC3">
        <w:rPr>
          <w:b/>
          <w:bCs/>
          <w:i/>
          <w:iCs/>
          <w:color w:val="000000"/>
          <w:sz w:val="20"/>
          <w:szCs w:val="20"/>
        </w:rPr>
        <w:t>Preeclampsia, Pregnant Women, Hypertension, Music Therapy</w:t>
      </w:r>
    </w:p>
    <w:p w14:paraId="00425199" w14:textId="77777777" w:rsidR="009A7E8B" w:rsidRDefault="009A7E8B">
      <w:pPr>
        <w:jc w:val="both"/>
        <w:rPr>
          <w:i/>
          <w:sz w:val="20"/>
          <w:szCs w:val="20"/>
        </w:rPr>
      </w:pPr>
    </w:p>
    <w:p w14:paraId="0B411B19" w14:textId="77777777" w:rsidR="009A7E8B" w:rsidRDefault="009A7E8B">
      <w:pPr>
        <w:jc w:val="center"/>
        <w:rPr>
          <w:b/>
          <w:sz w:val="20"/>
          <w:szCs w:val="20"/>
          <w:lang w:val="id-ID"/>
        </w:rPr>
      </w:pPr>
    </w:p>
    <w:p w14:paraId="5BB9509E" w14:textId="77777777" w:rsidR="009A7E8B" w:rsidRDefault="00000000">
      <w:pPr>
        <w:jc w:val="center"/>
        <w:rPr>
          <w:b/>
          <w:sz w:val="20"/>
          <w:szCs w:val="20"/>
          <w:lang w:val="id-ID"/>
        </w:rPr>
      </w:pPr>
      <w:r>
        <w:rPr>
          <w:b/>
          <w:sz w:val="20"/>
          <w:szCs w:val="20"/>
          <w:lang w:val="id-ID"/>
        </w:rPr>
        <w:t>ABSTRAK</w:t>
      </w:r>
    </w:p>
    <w:p w14:paraId="6F56B100" w14:textId="77777777" w:rsidR="00B47CC3" w:rsidRPr="00B47CC3" w:rsidRDefault="00B47CC3" w:rsidP="00B47CC3">
      <w:pPr>
        <w:jc w:val="both"/>
        <w:rPr>
          <w:color w:val="000000"/>
          <w:sz w:val="20"/>
          <w:szCs w:val="20"/>
        </w:rPr>
      </w:pPr>
      <w:proofErr w:type="spellStart"/>
      <w:r w:rsidRPr="00B47CC3">
        <w:rPr>
          <w:sz w:val="20"/>
          <w:szCs w:val="20"/>
        </w:rPr>
        <w:t>Preeklamsia</w:t>
      </w:r>
      <w:proofErr w:type="spellEnd"/>
      <w:r w:rsidRPr="00B47CC3">
        <w:rPr>
          <w:sz w:val="20"/>
          <w:szCs w:val="20"/>
        </w:rPr>
        <w:t xml:space="preserve"> </w:t>
      </w:r>
      <w:proofErr w:type="spellStart"/>
      <w:r w:rsidRPr="00B47CC3">
        <w:rPr>
          <w:sz w:val="20"/>
          <w:szCs w:val="20"/>
        </w:rPr>
        <w:t>merupakan</w:t>
      </w:r>
      <w:proofErr w:type="spellEnd"/>
      <w:r w:rsidRPr="00B47CC3">
        <w:rPr>
          <w:sz w:val="20"/>
          <w:szCs w:val="20"/>
        </w:rPr>
        <w:t xml:space="preserve"> salah </w:t>
      </w:r>
      <w:proofErr w:type="spellStart"/>
      <w:r w:rsidRPr="00B47CC3">
        <w:rPr>
          <w:sz w:val="20"/>
          <w:szCs w:val="20"/>
        </w:rPr>
        <w:t>satu</w:t>
      </w:r>
      <w:proofErr w:type="spellEnd"/>
      <w:r w:rsidRPr="00B47CC3">
        <w:rPr>
          <w:sz w:val="20"/>
          <w:szCs w:val="20"/>
        </w:rPr>
        <w:t xml:space="preserve"> </w:t>
      </w:r>
      <w:proofErr w:type="spellStart"/>
      <w:r w:rsidRPr="00B47CC3">
        <w:rPr>
          <w:sz w:val="20"/>
          <w:szCs w:val="20"/>
        </w:rPr>
        <w:t>komplikasi</w:t>
      </w:r>
      <w:proofErr w:type="spellEnd"/>
      <w:r w:rsidRPr="00B47CC3">
        <w:rPr>
          <w:sz w:val="20"/>
          <w:szCs w:val="20"/>
        </w:rPr>
        <w:t xml:space="preserve"> </w:t>
      </w:r>
      <w:proofErr w:type="spellStart"/>
      <w:r w:rsidRPr="00B47CC3">
        <w:rPr>
          <w:sz w:val="20"/>
          <w:szCs w:val="20"/>
        </w:rPr>
        <w:t>persalinan</w:t>
      </w:r>
      <w:proofErr w:type="spellEnd"/>
      <w:r w:rsidRPr="00B47CC3">
        <w:rPr>
          <w:sz w:val="20"/>
          <w:szCs w:val="20"/>
        </w:rPr>
        <w:t xml:space="preserve">, </w:t>
      </w:r>
      <w:proofErr w:type="spellStart"/>
      <w:r w:rsidRPr="00B47CC3">
        <w:rPr>
          <w:sz w:val="20"/>
          <w:szCs w:val="20"/>
        </w:rPr>
        <w:t>sebagai</w:t>
      </w:r>
      <w:proofErr w:type="spellEnd"/>
      <w:r w:rsidRPr="00B47CC3">
        <w:rPr>
          <w:sz w:val="20"/>
          <w:szCs w:val="20"/>
        </w:rPr>
        <w:t xml:space="preserve"> </w:t>
      </w:r>
      <w:proofErr w:type="spellStart"/>
      <w:r w:rsidRPr="00B47CC3">
        <w:rPr>
          <w:sz w:val="20"/>
          <w:szCs w:val="20"/>
        </w:rPr>
        <w:t>kumpulan</w:t>
      </w:r>
      <w:proofErr w:type="spellEnd"/>
      <w:r w:rsidRPr="00B47CC3">
        <w:rPr>
          <w:sz w:val="20"/>
          <w:szCs w:val="20"/>
        </w:rPr>
        <w:t xml:space="preserve"> </w:t>
      </w:r>
      <w:proofErr w:type="spellStart"/>
      <w:r w:rsidRPr="00B47CC3">
        <w:rPr>
          <w:sz w:val="20"/>
          <w:szCs w:val="20"/>
        </w:rPr>
        <w:t>gejala</w:t>
      </w:r>
      <w:proofErr w:type="spellEnd"/>
      <w:r w:rsidRPr="00B47CC3">
        <w:rPr>
          <w:sz w:val="20"/>
          <w:szCs w:val="20"/>
        </w:rPr>
        <w:t xml:space="preserve"> pada </w:t>
      </w:r>
      <w:proofErr w:type="spellStart"/>
      <w:r w:rsidRPr="00B47CC3">
        <w:rPr>
          <w:sz w:val="20"/>
          <w:szCs w:val="20"/>
        </w:rPr>
        <w:t>ibu</w:t>
      </w:r>
      <w:proofErr w:type="spellEnd"/>
      <w:r w:rsidRPr="00B47CC3">
        <w:rPr>
          <w:sz w:val="20"/>
          <w:szCs w:val="20"/>
        </w:rPr>
        <w:t xml:space="preserve"> </w:t>
      </w:r>
      <w:proofErr w:type="spellStart"/>
      <w:r w:rsidRPr="00B47CC3">
        <w:rPr>
          <w:sz w:val="20"/>
          <w:szCs w:val="20"/>
        </w:rPr>
        <w:t>hamil</w:t>
      </w:r>
      <w:proofErr w:type="spellEnd"/>
      <w:r w:rsidRPr="00B47CC3">
        <w:rPr>
          <w:sz w:val="20"/>
          <w:szCs w:val="20"/>
        </w:rPr>
        <w:t xml:space="preserve"> yang </w:t>
      </w:r>
      <w:proofErr w:type="spellStart"/>
      <w:r w:rsidRPr="00B47CC3">
        <w:rPr>
          <w:sz w:val="20"/>
          <w:szCs w:val="20"/>
        </w:rPr>
        <w:t>ditandai</w:t>
      </w:r>
      <w:proofErr w:type="spellEnd"/>
      <w:r w:rsidRPr="00B47CC3">
        <w:rPr>
          <w:sz w:val="20"/>
          <w:szCs w:val="20"/>
        </w:rPr>
        <w:t xml:space="preserve"> dengan </w:t>
      </w:r>
      <w:proofErr w:type="spellStart"/>
      <w:r w:rsidRPr="00B47CC3">
        <w:rPr>
          <w:sz w:val="20"/>
          <w:szCs w:val="20"/>
        </w:rPr>
        <w:t>peningkatan</w:t>
      </w:r>
      <w:proofErr w:type="spellEnd"/>
      <w:r w:rsidRPr="00B47CC3">
        <w:rPr>
          <w:sz w:val="20"/>
          <w:szCs w:val="20"/>
        </w:rPr>
        <w:t xml:space="preserve"> </w:t>
      </w:r>
      <w:proofErr w:type="spellStart"/>
      <w:r w:rsidRPr="00B47CC3">
        <w:rPr>
          <w:sz w:val="20"/>
          <w:szCs w:val="20"/>
        </w:rPr>
        <w:t>tekanan</w:t>
      </w:r>
      <w:proofErr w:type="spellEnd"/>
      <w:r w:rsidRPr="00B47CC3">
        <w:rPr>
          <w:sz w:val="20"/>
          <w:szCs w:val="20"/>
        </w:rPr>
        <w:t xml:space="preserve"> </w:t>
      </w:r>
      <w:proofErr w:type="spellStart"/>
      <w:proofErr w:type="gramStart"/>
      <w:r w:rsidRPr="00B47CC3">
        <w:rPr>
          <w:sz w:val="20"/>
          <w:szCs w:val="20"/>
        </w:rPr>
        <w:t>darah</w:t>
      </w:r>
      <w:proofErr w:type="spellEnd"/>
      <w:r w:rsidRPr="00B47CC3">
        <w:rPr>
          <w:sz w:val="20"/>
          <w:szCs w:val="20"/>
        </w:rPr>
        <w:t xml:space="preserve">  ≥</w:t>
      </w:r>
      <w:proofErr w:type="gramEnd"/>
      <w:r w:rsidRPr="00B47CC3">
        <w:rPr>
          <w:sz w:val="20"/>
          <w:szCs w:val="20"/>
        </w:rPr>
        <w:t xml:space="preserve"> 140/90 mmHg dan </w:t>
      </w:r>
      <w:proofErr w:type="spellStart"/>
      <w:r w:rsidRPr="00B47CC3">
        <w:rPr>
          <w:sz w:val="20"/>
          <w:szCs w:val="20"/>
        </w:rPr>
        <w:t>tingginya</w:t>
      </w:r>
      <w:proofErr w:type="spellEnd"/>
      <w:r w:rsidRPr="00B47CC3">
        <w:rPr>
          <w:sz w:val="20"/>
          <w:szCs w:val="20"/>
        </w:rPr>
        <w:t xml:space="preserve"> </w:t>
      </w:r>
      <w:proofErr w:type="spellStart"/>
      <w:r w:rsidRPr="00B47CC3">
        <w:rPr>
          <w:sz w:val="20"/>
          <w:szCs w:val="20"/>
        </w:rPr>
        <w:t>kadar</w:t>
      </w:r>
      <w:proofErr w:type="spellEnd"/>
      <w:r w:rsidRPr="00B47CC3">
        <w:rPr>
          <w:sz w:val="20"/>
          <w:szCs w:val="20"/>
        </w:rPr>
        <w:t xml:space="preserve"> protein pada urine </w:t>
      </w:r>
      <w:proofErr w:type="spellStart"/>
      <w:r w:rsidRPr="00B47CC3">
        <w:rPr>
          <w:sz w:val="20"/>
          <w:szCs w:val="20"/>
        </w:rPr>
        <w:t>serta</w:t>
      </w:r>
      <w:proofErr w:type="spellEnd"/>
      <w:r w:rsidRPr="00B47CC3">
        <w:rPr>
          <w:sz w:val="20"/>
          <w:szCs w:val="20"/>
        </w:rPr>
        <w:t xml:space="preserve"> </w:t>
      </w:r>
      <w:proofErr w:type="spellStart"/>
      <w:r w:rsidRPr="00B47CC3">
        <w:rPr>
          <w:sz w:val="20"/>
          <w:szCs w:val="20"/>
        </w:rPr>
        <w:t>pembengkakan</w:t>
      </w:r>
      <w:proofErr w:type="spellEnd"/>
      <w:r w:rsidRPr="00B47CC3">
        <w:rPr>
          <w:sz w:val="20"/>
          <w:szCs w:val="20"/>
        </w:rPr>
        <w:t xml:space="preserve"> </w:t>
      </w:r>
      <w:proofErr w:type="spellStart"/>
      <w:r w:rsidRPr="00B47CC3">
        <w:rPr>
          <w:sz w:val="20"/>
          <w:szCs w:val="20"/>
        </w:rPr>
        <w:t>jaringan</w:t>
      </w:r>
      <w:proofErr w:type="spellEnd"/>
      <w:r w:rsidRPr="00B47CC3">
        <w:rPr>
          <w:sz w:val="20"/>
          <w:szCs w:val="20"/>
        </w:rPr>
        <w:t xml:space="preserve"> (edema) yang </w:t>
      </w:r>
      <w:proofErr w:type="spellStart"/>
      <w:r w:rsidRPr="00B47CC3">
        <w:rPr>
          <w:sz w:val="20"/>
          <w:szCs w:val="20"/>
        </w:rPr>
        <w:t>sering</w:t>
      </w:r>
      <w:proofErr w:type="spellEnd"/>
      <w:r w:rsidRPr="00B47CC3">
        <w:rPr>
          <w:sz w:val="20"/>
          <w:szCs w:val="20"/>
        </w:rPr>
        <w:t xml:space="preserve"> </w:t>
      </w:r>
      <w:proofErr w:type="spellStart"/>
      <w:r w:rsidRPr="00B47CC3">
        <w:rPr>
          <w:sz w:val="20"/>
          <w:szCs w:val="20"/>
        </w:rPr>
        <w:t>muncul</w:t>
      </w:r>
      <w:proofErr w:type="spellEnd"/>
      <w:r w:rsidRPr="00B47CC3">
        <w:rPr>
          <w:sz w:val="20"/>
          <w:szCs w:val="20"/>
        </w:rPr>
        <w:t xml:space="preserve"> pada </w:t>
      </w:r>
      <w:proofErr w:type="spellStart"/>
      <w:r w:rsidRPr="00B47CC3">
        <w:rPr>
          <w:sz w:val="20"/>
          <w:szCs w:val="20"/>
        </w:rPr>
        <w:t>usia</w:t>
      </w:r>
      <w:proofErr w:type="spellEnd"/>
      <w:r w:rsidRPr="00B47CC3">
        <w:rPr>
          <w:sz w:val="20"/>
          <w:szCs w:val="20"/>
        </w:rPr>
        <w:t xml:space="preserve"> </w:t>
      </w:r>
      <w:proofErr w:type="spellStart"/>
      <w:r w:rsidRPr="00B47CC3">
        <w:rPr>
          <w:sz w:val="20"/>
          <w:szCs w:val="20"/>
        </w:rPr>
        <w:t>kehamilan</w:t>
      </w:r>
      <w:proofErr w:type="spellEnd"/>
      <w:r w:rsidRPr="00B47CC3">
        <w:rPr>
          <w:sz w:val="20"/>
          <w:szCs w:val="20"/>
        </w:rPr>
        <w:t xml:space="preserve">  ≥20 </w:t>
      </w:r>
      <w:proofErr w:type="spellStart"/>
      <w:r w:rsidRPr="00B47CC3">
        <w:rPr>
          <w:sz w:val="20"/>
          <w:szCs w:val="20"/>
        </w:rPr>
        <w:t>minggu</w:t>
      </w:r>
      <w:proofErr w:type="spellEnd"/>
      <w:r w:rsidRPr="00B47CC3">
        <w:rPr>
          <w:sz w:val="20"/>
          <w:szCs w:val="20"/>
        </w:rPr>
        <w:t xml:space="preserve">. </w:t>
      </w:r>
      <w:proofErr w:type="spellStart"/>
      <w:r w:rsidRPr="00B47CC3">
        <w:rPr>
          <w:sz w:val="20"/>
          <w:szCs w:val="20"/>
        </w:rPr>
        <w:t>Hipertensi</w:t>
      </w:r>
      <w:proofErr w:type="spellEnd"/>
      <w:r w:rsidRPr="00B47CC3">
        <w:rPr>
          <w:sz w:val="20"/>
          <w:szCs w:val="20"/>
        </w:rPr>
        <w:t xml:space="preserve"> </w:t>
      </w:r>
      <w:proofErr w:type="spellStart"/>
      <w:r w:rsidRPr="00B47CC3">
        <w:rPr>
          <w:sz w:val="20"/>
          <w:szCs w:val="20"/>
        </w:rPr>
        <w:t>dalam</w:t>
      </w:r>
      <w:proofErr w:type="spellEnd"/>
      <w:r w:rsidRPr="00B47CC3">
        <w:rPr>
          <w:sz w:val="20"/>
          <w:szCs w:val="20"/>
        </w:rPr>
        <w:t xml:space="preserve"> </w:t>
      </w:r>
      <w:proofErr w:type="spellStart"/>
      <w:r w:rsidRPr="00B47CC3">
        <w:rPr>
          <w:sz w:val="20"/>
          <w:szCs w:val="20"/>
        </w:rPr>
        <w:t>kehamilan</w:t>
      </w:r>
      <w:proofErr w:type="spellEnd"/>
      <w:r w:rsidRPr="00B47CC3">
        <w:rPr>
          <w:sz w:val="20"/>
          <w:szCs w:val="20"/>
        </w:rPr>
        <w:t xml:space="preserve"> </w:t>
      </w:r>
      <w:proofErr w:type="spellStart"/>
      <w:r w:rsidRPr="00B47CC3">
        <w:rPr>
          <w:sz w:val="20"/>
          <w:szCs w:val="20"/>
        </w:rPr>
        <w:t>atau</w:t>
      </w:r>
      <w:proofErr w:type="spellEnd"/>
      <w:r w:rsidRPr="00B47CC3">
        <w:rPr>
          <w:sz w:val="20"/>
          <w:szCs w:val="20"/>
        </w:rPr>
        <w:t xml:space="preserve"> </w:t>
      </w:r>
      <w:proofErr w:type="spellStart"/>
      <w:r w:rsidRPr="00B47CC3">
        <w:rPr>
          <w:sz w:val="20"/>
          <w:szCs w:val="20"/>
        </w:rPr>
        <w:t>preeklampsia</w:t>
      </w:r>
      <w:proofErr w:type="spellEnd"/>
      <w:r w:rsidRPr="00B47CC3">
        <w:rPr>
          <w:sz w:val="20"/>
          <w:szCs w:val="20"/>
        </w:rPr>
        <w:t xml:space="preserve"> </w:t>
      </w:r>
      <w:proofErr w:type="spellStart"/>
      <w:r w:rsidRPr="00B47CC3">
        <w:rPr>
          <w:sz w:val="20"/>
          <w:szCs w:val="20"/>
        </w:rPr>
        <w:t>adalah</w:t>
      </w:r>
      <w:proofErr w:type="spellEnd"/>
      <w:r w:rsidRPr="00B47CC3">
        <w:rPr>
          <w:sz w:val="20"/>
          <w:szCs w:val="20"/>
        </w:rPr>
        <w:t xml:space="preserve"> salah </w:t>
      </w:r>
      <w:proofErr w:type="spellStart"/>
      <w:r w:rsidRPr="00B47CC3">
        <w:rPr>
          <w:sz w:val="20"/>
          <w:szCs w:val="20"/>
        </w:rPr>
        <w:t>satu</w:t>
      </w:r>
      <w:proofErr w:type="spellEnd"/>
      <w:r w:rsidRPr="00B47CC3">
        <w:rPr>
          <w:sz w:val="20"/>
          <w:szCs w:val="20"/>
        </w:rPr>
        <w:t xml:space="preserve"> </w:t>
      </w:r>
      <w:proofErr w:type="spellStart"/>
      <w:r w:rsidRPr="00B47CC3">
        <w:rPr>
          <w:sz w:val="20"/>
          <w:szCs w:val="20"/>
        </w:rPr>
        <w:t>dari</w:t>
      </w:r>
      <w:proofErr w:type="spellEnd"/>
      <w:r w:rsidRPr="00B47CC3">
        <w:rPr>
          <w:sz w:val="20"/>
          <w:szCs w:val="20"/>
        </w:rPr>
        <w:t xml:space="preserve"> </w:t>
      </w:r>
      <w:proofErr w:type="spellStart"/>
      <w:r w:rsidRPr="00B47CC3">
        <w:rPr>
          <w:sz w:val="20"/>
          <w:szCs w:val="20"/>
        </w:rPr>
        <w:t>tiga</w:t>
      </w:r>
      <w:proofErr w:type="spellEnd"/>
      <w:r w:rsidRPr="00B47CC3">
        <w:rPr>
          <w:sz w:val="20"/>
          <w:szCs w:val="20"/>
        </w:rPr>
        <w:t xml:space="preserve"> </w:t>
      </w:r>
      <w:proofErr w:type="spellStart"/>
      <w:r w:rsidRPr="00B47CC3">
        <w:rPr>
          <w:sz w:val="20"/>
          <w:szCs w:val="20"/>
        </w:rPr>
        <w:t>penyebab</w:t>
      </w:r>
      <w:proofErr w:type="spellEnd"/>
      <w:r w:rsidRPr="00B47CC3">
        <w:rPr>
          <w:sz w:val="20"/>
          <w:szCs w:val="20"/>
        </w:rPr>
        <w:t xml:space="preserve"> </w:t>
      </w:r>
      <w:proofErr w:type="spellStart"/>
      <w:r w:rsidRPr="00B47CC3">
        <w:rPr>
          <w:sz w:val="20"/>
          <w:szCs w:val="20"/>
        </w:rPr>
        <w:t>utama</w:t>
      </w:r>
      <w:proofErr w:type="spellEnd"/>
      <w:r w:rsidRPr="00B47CC3">
        <w:rPr>
          <w:sz w:val="20"/>
          <w:szCs w:val="20"/>
        </w:rPr>
        <w:t xml:space="preserve"> </w:t>
      </w:r>
      <w:proofErr w:type="spellStart"/>
      <w:r w:rsidRPr="00B47CC3">
        <w:rPr>
          <w:sz w:val="20"/>
          <w:szCs w:val="20"/>
        </w:rPr>
        <w:t>kematian</w:t>
      </w:r>
      <w:proofErr w:type="spellEnd"/>
      <w:r w:rsidRPr="00B47CC3">
        <w:rPr>
          <w:sz w:val="20"/>
          <w:szCs w:val="20"/>
        </w:rPr>
        <w:t xml:space="preserve"> </w:t>
      </w:r>
      <w:proofErr w:type="spellStart"/>
      <w:r w:rsidRPr="00B47CC3">
        <w:rPr>
          <w:sz w:val="20"/>
          <w:szCs w:val="20"/>
        </w:rPr>
        <w:t>ibu</w:t>
      </w:r>
      <w:proofErr w:type="spellEnd"/>
      <w:r w:rsidRPr="00B47CC3">
        <w:rPr>
          <w:sz w:val="20"/>
          <w:szCs w:val="20"/>
        </w:rPr>
        <w:t xml:space="preserve"> </w:t>
      </w:r>
      <w:proofErr w:type="spellStart"/>
      <w:r w:rsidRPr="00B47CC3">
        <w:rPr>
          <w:sz w:val="20"/>
          <w:szCs w:val="20"/>
        </w:rPr>
        <w:t>disamping</w:t>
      </w:r>
      <w:proofErr w:type="spellEnd"/>
      <w:r w:rsidRPr="00B47CC3">
        <w:rPr>
          <w:sz w:val="20"/>
          <w:szCs w:val="20"/>
        </w:rPr>
        <w:t xml:space="preserve"> </w:t>
      </w:r>
      <w:proofErr w:type="spellStart"/>
      <w:r w:rsidRPr="00B47CC3">
        <w:rPr>
          <w:sz w:val="20"/>
          <w:szCs w:val="20"/>
        </w:rPr>
        <w:t>perdarahan</w:t>
      </w:r>
      <w:proofErr w:type="spellEnd"/>
      <w:r w:rsidRPr="00B47CC3">
        <w:rPr>
          <w:sz w:val="20"/>
          <w:szCs w:val="20"/>
        </w:rPr>
        <w:t xml:space="preserve"> dan </w:t>
      </w:r>
      <w:proofErr w:type="spellStart"/>
      <w:r w:rsidRPr="00B47CC3">
        <w:rPr>
          <w:sz w:val="20"/>
          <w:szCs w:val="20"/>
        </w:rPr>
        <w:t>infeksi</w:t>
      </w:r>
      <w:proofErr w:type="spellEnd"/>
      <w:r w:rsidRPr="00B47CC3">
        <w:rPr>
          <w:sz w:val="20"/>
          <w:szCs w:val="20"/>
        </w:rPr>
        <w:t xml:space="preserve">. Salah </w:t>
      </w:r>
      <w:proofErr w:type="spellStart"/>
      <w:r w:rsidRPr="00B47CC3">
        <w:rPr>
          <w:sz w:val="20"/>
          <w:szCs w:val="20"/>
        </w:rPr>
        <w:t>satu</w:t>
      </w:r>
      <w:proofErr w:type="spellEnd"/>
      <w:r w:rsidRPr="00B47CC3">
        <w:rPr>
          <w:sz w:val="20"/>
          <w:szCs w:val="20"/>
        </w:rPr>
        <w:t xml:space="preserve"> </w:t>
      </w:r>
      <w:proofErr w:type="spellStart"/>
      <w:r w:rsidRPr="00B47CC3">
        <w:rPr>
          <w:sz w:val="20"/>
          <w:szCs w:val="20"/>
        </w:rPr>
        <w:t>tindakan</w:t>
      </w:r>
      <w:proofErr w:type="spellEnd"/>
      <w:r w:rsidRPr="00B47CC3">
        <w:rPr>
          <w:sz w:val="20"/>
          <w:szCs w:val="20"/>
        </w:rPr>
        <w:t xml:space="preserve"> </w:t>
      </w:r>
      <w:proofErr w:type="spellStart"/>
      <w:r w:rsidRPr="00B47CC3">
        <w:rPr>
          <w:sz w:val="20"/>
          <w:szCs w:val="20"/>
        </w:rPr>
        <w:t>nonfarmakologi</w:t>
      </w:r>
      <w:proofErr w:type="spellEnd"/>
      <w:r w:rsidRPr="00B47CC3">
        <w:rPr>
          <w:sz w:val="20"/>
          <w:szCs w:val="20"/>
        </w:rPr>
        <w:t xml:space="preserve"> untuk </w:t>
      </w:r>
      <w:proofErr w:type="spellStart"/>
      <w:r w:rsidRPr="00B47CC3">
        <w:rPr>
          <w:sz w:val="20"/>
          <w:szCs w:val="20"/>
        </w:rPr>
        <w:t>menurunkan</w:t>
      </w:r>
      <w:proofErr w:type="spellEnd"/>
      <w:r w:rsidRPr="00B47CC3">
        <w:rPr>
          <w:sz w:val="20"/>
          <w:szCs w:val="20"/>
        </w:rPr>
        <w:t xml:space="preserve"> </w:t>
      </w:r>
      <w:proofErr w:type="spellStart"/>
      <w:r w:rsidRPr="00B47CC3">
        <w:rPr>
          <w:sz w:val="20"/>
          <w:szCs w:val="20"/>
        </w:rPr>
        <w:t>tekanan</w:t>
      </w:r>
      <w:proofErr w:type="spellEnd"/>
      <w:r w:rsidRPr="00B47CC3">
        <w:rPr>
          <w:sz w:val="20"/>
          <w:szCs w:val="20"/>
        </w:rPr>
        <w:t xml:space="preserve"> </w:t>
      </w:r>
      <w:proofErr w:type="spellStart"/>
      <w:r w:rsidRPr="00B47CC3">
        <w:rPr>
          <w:sz w:val="20"/>
          <w:szCs w:val="20"/>
        </w:rPr>
        <w:t>darah</w:t>
      </w:r>
      <w:proofErr w:type="spellEnd"/>
      <w:r w:rsidRPr="00B47CC3">
        <w:rPr>
          <w:sz w:val="20"/>
          <w:szCs w:val="20"/>
        </w:rPr>
        <w:t xml:space="preserve"> </w:t>
      </w:r>
      <w:proofErr w:type="spellStart"/>
      <w:r w:rsidRPr="00B47CC3">
        <w:rPr>
          <w:sz w:val="20"/>
          <w:szCs w:val="20"/>
        </w:rPr>
        <w:t>adalah</w:t>
      </w:r>
      <w:proofErr w:type="spellEnd"/>
      <w:r w:rsidRPr="00B47CC3">
        <w:rPr>
          <w:sz w:val="20"/>
          <w:szCs w:val="20"/>
        </w:rPr>
        <w:t xml:space="preserve"> dengan </w:t>
      </w:r>
      <w:proofErr w:type="spellStart"/>
      <w:r w:rsidRPr="00B47CC3">
        <w:rPr>
          <w:sz w:val="20"/>
          <w:szCs w:val="20"/>
        </w:rPr>
        <w:t>terapi</w:t>
      </w:r>
      <w:proofErr w:type="spellEnd"/>
      <w:r w:rsidRPr="00B47CC3">
        <w:rPr>
          <w:sz w:val="20"/>
          <w:szCs w:val="20"/>
        </w:rPr>
        <w:t xml:space="preserve"> </w:t>
      </w:r>
      <w:proofErr w:type="spellStart"/>
      <w:r w:rsidRPr="00B47CC3">
        <w:rPr>
          <w:sz w:val="20"/>
          <w:szCs w:val="20"/>
        </w:rPr>
        <w:t>musik</w:t>
      </w:r>
      <w:proofErr w:type="spellEnd"/>
      <w:r w:rsidRPr="00B47CC3">
        <w:rPr>
          <w:sz w:val="20"/>
          <w:szCs w:val="20"/>
        </w:rPr>
        <w:t xml:space="preserve"> </w:t>
      </w:r>
      <w:proofErr w:type="spellStart"/>
      <w:r w:rsidRPr="00B47CC3">
        <w:rPr>
          <w:sz w:val="20"/>
          <w:szCs w:val="20"/>
        </w:rPr>
        <w:t>klasik</w:t>
      </w:r>
      <w:proofErr w:type="spellEnd"/>
      <w:r w:rsidRPr="00B47CC3">
        <w:rPr>
          <w:sz w:val="20"/>
          <w:szCs w:val="20"/>
        </w:rPr>
        <w:t xml:space="preserve">. </w:t>
      </w:r>
      <w:proofErr w:type="spellStart"/>
      <w:r w:rsidRPr="00B47CC3">
        <w:rPr>
          <w:sz w:val="20"/>
          <w:szCs w:val="20"/>
        </w:rPr>
        <w:t>Terapi</w:t>
      </w:r>
      <w:proofErr w:type="spellEnd"/>
      <w:r w:rsidRPr="00B47CC3">
        <w:rPr>
          <w:sz w:val="20"/>
          <w:szCs w:val="20"/>
        </w:rPr>
        <w:t xml:space="preserve"> </w:t>
      </w:r>
      <w:proofErr w:type="spellStart"/>
      <w:r w:rsidRPr="00B47CC3">
        <w:rPr>
          <w:sz w:val="20"/>
          <w:szCs w:val="20"/>
        </w:rPr>
        <w:t>musik</w:t>
      </w:r>
      <w:proofErr w:type="spellEnd"/>
      <w:r w:rsidRPr="00B47CC3">
        <w:rPr>
          <w:sz w:val="20"/>
          <w:szCs w:val="20"/>
        </w:rPr>
        <w:t xml:space="preserve"> </w:t>
      </w:r>
      <w:proofErr w:type="spellStart"/>
      <w:r w:rsidRPr="00B47CC3">
        <w:rPr>
          <w:sz w:val="20"/>
          <w:szCs w:val="20"/>
        </w:rPr>
        <w:t>dapat</w:t>
      </w:r>
      <w:proofErr w:type="spellEnd"/>
      <w:r w:rsidRPr="00B47CC3">
        <w:rPr>
          <w:sz w:val="20"/>
          <w:szCs w:val="20"/>
        </w:rPr>
        <w:t xml:space="preserve"> </w:t>
      </w:r>
      <w:proofErr w:type="spellStart"/>
      <w:r w:rsidRPr="00B47CC3">
        <w:rPr>
          <w:sz w:val="20"/>
          <w:szCs w:val="20"/>
        </w:rPr>
        <w:t>membantu</w:t>
      </w:r>
      <w:proofErr w:type="spellEnd"/>
      <w:r w:rsidRPr="00B47CC3">
        <w:rPr>
          <w:sz w:val="20"/>
          <w:szCs w:val="20"/>
        </w:rPr>
        <w:t xml:space="preserve"> </w:t>
      </w:r>
      <w:proofErr w:type="spellStart"/>
      <w:r w:rsidRPr="00B47CC3">
        <w:rPr>
          <w:sz w:val="20"/>
          <w:szCs w:val="20"/>
        </w:rPr>
        <w:t>klien</w:t>
      </w:r>
      <w:proofErr w:type="spellEnd"/>
      <w:r w:rsidRPr="00B47CC3">
        <w:rPr>
          <w:sz w:val="20"/>
          <w:szCs w:val="20"/>
        </w:rPr>
        <w:t xml:space="preserve"> </w:t>
      </w:r>
      <w:proofErr w:type="spellStart"/>
      <w:r w:rsidRPr="00B47CC3">
        <w:rPr>
          <w:sz w:val="20"/>
          <w:szCs w:val="20"/>
        </w:rPr>
        <w:t>dimana</w:t>
      </w:r>
      <w:proofErr w:type="spellEnd"/>
      <w:r w:rsidRPr="00B47CC3">
        <w:rPr>
          <w:sz w:val="20"/>
          <w:szCs w:val="20"/>
        </w:rPr>
        <w:t xml:space="preserve"> </w:t>
      </w:r>
      <w:proofErr w:type="spellStart"/>
      <w:r w:rsidRPr="00B47CC3">
        <w:rPr>
          <w:sz w:val="20"/>
          <w:szCs w:val="20"/>
        </w:rPr>
        <w:t>prosesnya</w:t>
      </w:r>
      <w:proofErr w:type="spellEnd"/>
      <w:r w:rsidRPr="00B47CC3">
        <w:rPr>
          <w:sz w:val="20"/>
          <w:szCs w:val="20"/>
        </w:rPr>
        <w:t xml:space="preserve"> </w:t>
      </w:r>
      <w:proofErr w:type="spellStart"/>
      <w:r w:rsidRPr="00B47CC3">
        <w:rPr>
          <w:sz w:val="20"/>
          <w:szCs w:val="20"/>
        </w:rPr>
        <w:t>mengutamakan</w:t>
      </w:r>
      <w:proofErr w:type="spellEnd"/>
      <w:r w:rsidRPr="00B47CC3">
        <w:rPr>
          <w:sz w:val="20"/>
          <w:szCs w:val="20"/>
        </w:rPr>
        <w:t xml:space="preserve"> </w:t>
      </w:r>
      <w:proofErr w:type="spellStart"/>
      <w:r w:rsidRPr="00B47CC3">
        <w:rPr>
          <w:sz w:val="20"/>
          <w:szCs w:val="20"/>
        </w:rPr>
        <w:t>kenyamanan</w:t>
      </w:r>
      <w:proofErr w:type="spellEnd"/>
      <w:r w:rsidRPr="00B47CC3">
        <w:rPr>
          <w:sz w:val="20"/>
          <w:szCs w:val="20"/>
        </w:rPr>
        <w:t xml:space="preserve"> </w:t>
      </w:r>
      <w:proofErr w:type="spellStart"/>
      <w:r w:rsidRPr="00B47CC3">
        <w:rPr>
          <w:sz w:val="20"/>
          <w:szCs w:val="20"/>
        </w:rPr>
        <w:t>dari</w:t>
      </w:r>
      <w:proofErr w:type="spellEnd"/>
      <w:r w:rsidRPr="00B47CC3">
        <w:rPr>
          <w:sz w:val="20"/>
          <w:szCs w:val="20"/>
        </w:rPr>
        <w:t xml:space="preserve"> </w:t>
      </w:r>
      <w:proofErr w:type="spellStart"/>
      <w:r w:rsidRPr="00B47CC3">
        <w:rPr>
          <w:sz w:val="20"/>
          <w:szCs w:val="20"/>
        </w:rPr>
        <w:t>alunan</w:t>
      </w:r>
      <w:proofErr w:type="spellEnd"/>
      <w:r w:rsidRPr="00B47CC3">
        <w:rPr>
          <w:sz w:val="20"/>
          <w:szCs w:val="20"/>
        </w:rPr>
        <w:t xml:space="preserve"> </w:t>
      </w:r>
      <w:proofErr w:type="spellStart"/>
      <w:r w:rsidRPr="00B47CC3">
        <w:rPr>
          <w:sz w:val="20"/>
          <w:szCs w:val="20"/>
        </w:rPr>
        <w:t>musik</w:t>
      </w:r>
      <w:proofErr w:type="spellEnd"/>
      <w:r w:rsidRPr="00B47CC3">
        <w:rPr>
          <w:sz w:val="20"/>
          <w:szCs w:val="20"/>
        </w:rPr>
        <w:t xml:space="preserve"> </w:t>
      </w:r>
      <w:proofErr w:type="spellStart"/>
      <w:r w:rsidRPr="00B47CC3">
        <w:rPr>
          <w:sz w:val="20"/>
          <w:szCs w:val="20"/>
        </w:rPr>
        <w:t>serta</w:t>
      </w:r>
      <w:proofErr w:type="spellEnd"/>
      <w:r w:rsidRPr="00B47CC3">
        <w:rPr>
          <w:sz w:val="20"/>
          <w:szCs w:val="20"/>
        </w:rPr>
        <w:t xml:space="preserve"> </w:t>
      </w:r>
      <w:proofErr w:type="spellStart"/>
      <w:r w:rsidRPr="00B47CC3">
        <w:rPr>
          <w:sz w:val="20"/>
          <w:szCs w:val="20"/>
        </w:rPr>
        <w:t>seluruh</w:t>
      </w:r>
      <w:proofErr w:type="spellEnd"/>
      <w:r w:rsidRPr="00B47CC3">
        <w:rPr>
          <w:sz w:val="20"/>
          <w:szCs w:val="20"/>
        </w:rPr>
        <w:t xml:space="preserve"> </w:t>
      </w:r>
      <w:proofErr w:type="spellStart"/>
      <w:r w:rsidRPr="00B47CC3">
        <w:rPr>
          <w:sz w:val="20"/>
          <w:szCs w:val="20"/>
        </w:rPr>
        <w:t>aktivitas</w:t>
      </w:r>
      <w:proofErr w:type="spellEnd"/>
      <w:r w:rsidRPr="00B47CC3">
        <w:rPr>
          <w:sz w:val="20"/>
          <w:szCs w:val="20"/>
        </w:rPr>
        <w:t xml:space="preserve"> </w:t>
      </w:r>
      <w:proofErr w:type="spellStart"/>
      <w:r w:rsidRPr="00B47CC3">
        <w:rPr>
          <w:sz w:val="20"/>
          <w:szCs w:val="20"/>
        </w:rPr>
        <w:t>musik</w:t>
      </w:r>
      <w:proofErr w:type="spellEnd"/>
      <w:r w:rsidRPr="00B47CC3">
        <w:rPr>
          <w:sz w:val="20"/>
          <w:szCs w:val="20"/>
        </w:rPr>
        <w:t xml:space="preserve">. Sifat </w:t>
      </w:r>
      <w:proofErr w:type="spellStart"/>
      <w:r w:rsidRPr="00B47CC3">
        <w:rPr>
          <w:sz w:val="20"/>
          <w:szCs w:val="20"/>
        </w:rPr>
        <w:t>musik</w:t>
      </w:r>
      <w:proofErr w:type="spellEnd"/>
      <w:r w:rsidRPr="00B47CC3">
        <w:rPr>
          <w:sz w:val="20"/>
          <w:szCs w:val="20"/>
        </w:rPr>
        <w:t xml:space="preserve"> yang </w:t>
      </w:r>
      <w:proofErr w:type="spellStart"/>
      <w:r w:rsidRPr="00B47CC3">
        <w:rPr>
          <w:sz w:val="20"/>
          <w:szCs w:val="20"/>
        </w:rPr>
        <w:t>nyaman</w:t>
      </w:r>
      <w:proofErr w:type="spellEnd"/>
      <w:r w:rsidRPr="00B47CC3">
        <w:rPr>
          <w:sz w:val="20"/>
          <w:szCs w:val="20"/>
        </w:rPr>
        <w:t xml:space="preserve"> </w:t>
      </w:r>
      <w:proofErr w:type="spellStart"/>
      <w:r w:rsidRPr="00B47CC3">
        <w:rPr>
          <w:sz w:val="20"/>
          <w:szCs w:val="20"/>
        </w:rPr>
        <w:t>terbukti</w:t>
      </w:r>
      <w:proofErr w:type="spellEnd"/>
      <w:r w:rsidRPr="00B47CC3">
        <w:rPr>
          <w:sz w:val="20"/>
          <w:szCs w:val="20"/>
        </w:rPr>
        <w:t xml:space="preserve"> </w:t>
      </w:r>
      <w:proofErr w:type="spellStart"/>
      <w:r w:rsidRPr="00B47CC3">
        <w:rPr>
          <w:sz w:val="20"/>
          <w:szCs w:val="20"/>
        </w:rPr>
        <w:t>efektif</w:t>
      </w:r>
      <w:proofErr w:type="spellEnd"/>
      <w:r w:rsidRPr="00B47CC3">
        <w:rPr>
          <w:sz w:val="20"/>
          <w:szCs w:val="20"/>
        </w:rPr>
        <w:t xml:space="preserve"> </w:t>
      </w:r>
      <w:proofErr w:type="spellStart"/>
      <w:r w:rsidRPr="00B47CC3">
        <w:rPr>
          <w:sz w:val="20"/>
          <w:szCs w:val="20"/>
        </w:rPr>
        <w:t>dalam</w:t>
      </w:r>
      <w:proofErr w:type="spellEnd"/>
      <w:r w:rsidRPr="00B47CC3">
        <w:rPr>
          <w:sz w:val="20"/>
          <w:szCs w:val="20"/>
        </w:rPr>
        <w:t xml:space="preserve"> </w:t>
      </w:r>
      <w:proofErr w:type="spellStart"/>
      <w:r w:rsidRPr="00B47CC3">
        <w:rPr>
          <w:sz w:val="20"/>
          <w:szCs w:val="20"/>
        </w:rPr>
        <w:t>memanipulasi</w:t>
      </w:r>
      <w:proofErr w:type="spellEnd"/>
      <w:r w:rsidRPr="00B47CC3">
        <w:rPr>
          <w:sz w:val="20"/>
          <w:szCs w:val="20"/>
        </w:rPr>
        <w:t xml:space="preserve"> </w:t>
      </w:r>
      <w:proofErr w:type="spellStart"/>
      <w:r w:rsidRPr="00B47CC3">
        <w:rPr>
          <w:sz w:val="20"/>
          <w:szCs w:val="20"/>
        </w:rPr>
        <w:t>reaksi</w:t>
      </w:r>
      <w:proofErr w:type="spellEnd"/>
      <w:r w:rsidRPr="00B47CC3">
        <w:rPr>
          <w:sz w:val="20"/>
          <w:szCs w:val="20"/>
        </w:rPr>
        <w:t xml:space="preserve"> stress, </w:t>
      </w:r>
      <w:proofErr w:type="spellStart"/>
      <w:r w:rsidRPr="00B47CC3">
        <w:rPr>
          <w:sz w:val="20"/>
          <w:szCs w:val="20"/>
        </w:rPr>
        <w:t>kecemasan</w:t>
      </w:r>
      <w:proofErr w:type="spellEnd"/>
      <w:r w:rsidRPr="00B47CC3">
        <w:rPr>
          <w:sz w:val="20"/>
          <w:szCs w:val="20"/>
        </w:rPr>
        <w:t xml:space="preserve">, rasa </w:t>
      </w:r>
      <w:proofErr w:type="spellStart"/>
      <w:r w:rsidRPr="00B47CC3">
        <w:rPr>
          <w:sz w:val="20"/>
          <w:szCs w:val="20"/>
        </w:rPr>
        <w:t>sakit</w:t>
      </w:r>
      <w:proofErr w:type="spellEnd"/>
      <w:r w:rsidRPr="00B47CC3">
        <w:rPr>
          <w:sz w:val="20"/>
          <w:szCs w:val="20"/>
        </w:rPr>
        <w:t xml:space="preserve">, dan </w:t>
      </w:r>
      <w:proofErr w:type="spellStart"/>
      <w:r w:rsidRPr="00B47CC3">
        <w:rPr>
          <w:sz w:val="20"/>
          <w:szCs w:val="20"/>
        </w:rPr>
        <w:t>menurunakan</w:t>
      </w:r>
      <w:proofErr w:type="spellEnd"/>
      <w:r w:rsidRPr="00B47CC3">
        <w:rPr>
          <w:sz w:val="20"/>
          <w:szCs w:val="20"/>
        </w:rPr>
        <w:t xml:space="preserve"> </w:t>
      </w:r>
      <w:proofErr w:type="spellStart"/>
      <w:r w:rsidRPr="00B47CC3">
        <w:rPr>
          <w:sz w:val="20"/>
          <w:szCs w:val="20"/>
        </w:rPr>
        <w:t>tekanan</w:t>
      </w:r>
      <w:proofErr w:type="spellEnd"/>
      <w:r w:rsidRPr="00B47CC3">
        <w:rPr>
          <w:sz w:val="20"/>
          <w:szCs w:val="20"/>
        </w:rPr>
        <w:t xml:space="preserve"> </w:t>
      </w:r>
      <w:proofErr w:type="spellStart"/>
      <w:r w:rsidRPr="00B47CC3">
        <w:rPr>
          <w:sz w:val="20"/>
          <w:szCs w:val="20"/>
        </w:rPr>
        <w:t>darah</w:t>
      </w:r>
      <w:proofErr w:type="spellEnd"/>
      <w:r w:rsidRPr="00B47CC3">
        <w:rPr>
          <w:sz w:val="20"/>
          <w:szCs w:val="20"/>
        </w:rPr>
        <w:t xml:space="preserve">. </w:t>
      </w:r>
      <w:r w:rsidRPr="00B47CC3">
        <w:rPr>
          <w:b/>
          <w:bCs/>
          <w:sz w:val="20"/>
          <w:szCs w:val="20"/>
        </w:rPr>
        <w:t xml:space="preserve">Tujuan: </w:t>
      </w:r>
      <w:proofErr w:type="spellStart"/>
      <w:r w:rsidRPr="00B47CC3">
        <w:rPr>
          <w:sz w:val="20"/>
          <w:szCs w:val="20"/>
        </w:rPr>
        <w:t>Karya</w:t>
      </w:r>
      <w:proofErr w:type="spellEnd"/>
      <w:r w:rsidRPr="00B47CC3">
        <w:rPr>
          <w:sz w:val="20"/>
          <w:szCs w:val="20"/>
        </w:rPr>
        <w:t xml:space="preserve"> </w:t>
      </w:r>
      <w:proofErr w:type="spellStart"/>
      <w:r w:rsidRPr="00B47CC3">
        <w:rPr>
          <w:sz w:val="20"/>
          <w:szCs w:val="20"/>
        </w:rPr>
        <w:t>Ilmia</w:t>
      </w:r>
      <w:proofErr w:type="spellEnd"/>
      <w:r w:rsidRPr="00B47CC3">
        <w:rPr>
          <w:sz w:val="20"/>
          <w:szCs w:val="20"/>
        </w:rPr>
        <w:t xml:space="preserve"> Akhir Ners ini </w:t>
      </w:r>
      <w:proofErr w:type="spellStart"/>
      <w:r w:rsidRPr="00B47CC3">
        <w:rPr>
          <w:sz w:val="20"/>
          <w:szCs w:val="20"/>
        </w:rPr>
        <w:t>bertujuan</w:t>
      </w:r>
      <w:proofErr w:type="spellEnd"/>
      <w:r w:rsidRPr="00B47CC3">
        <w:rPr>
          <w:sz w:val="20"/>
          <w:szCs w:val="20"/>
        </w:rPr>
        <w:t xml:space="preserve"> untuk </w:t>
      </w:r>
      <w:proofErr w:type="spellStart"/>
      <w:r w:rsidRPr="00B47CC3">
        <w:rPr>
          <w:sz w:val="20"/>
          <w:szCs w:val="20"/>
        </w:rPr>
        <w:t>penerapan</w:t>
      </w:r>
      <w:proofErr w:type="spellEnd"/>
      <w:r w:rsidRPr="00B47CC3">
        <w:rPr>
          <w:sz w:val="20"/>
          <w:szCs w:val="20"/>
        </w:rPr>
        <w:t xml:space="preserve"> </w:t>
      </w:r>
      <w:proofErr w:type="spellStart"/>
      <w:r w:rsidRPr="00B47CC3">
        <w:rPr>
          <w:sz w:val="20"/>
          <w:szCs w:val="20"/>
        </w:rPr>
        <w:t>terapi</w:t>
      </w:r>
      <w:proofErr w:type="spellEnd"/>
      <w:r w:rsidRPr="00B47CC3">
        <w:rPr>
          <w:sz w:val="20"/>
          <w:szCs w:val="20"/>
        </w:rPr>
        <w:t xml:space="preserve"> </w:t>
      </w:r>
      <w:proofErr w:type="spellStart"/>
      <w:r w:rsidRPr="00B47CC3">
        <w:rPr>
          <w:sz w:val="20"/>
          <w:szCs w:val="20"/>
        </w:rPr>
        <w:t>musik</w:t>
      </w:r>
      <w:proofErr w:type="spellEnd"/>
      <w:r w:rsidRPr="00B47CC3">
        <w:rPr>
          <w:sz w:val="20"/>
          <w:szCs w:val="20"/>
        </w:rPr>
        <w:t xml:space="preserve"> </w:t>
      </w:r>
      <w:proofErr w:type="spellStart"/>
      <w:r w:rsidRPr="00B47CC3">
        <w:rPr>
          <w:sz w:val="20"/>
          <w:szCs w:val="20"/>
        </w:rPr>
        <w:t>klasik</w:t>
      </w:r>
      <w:proofErr w:type="spellEnd"/>
      <w:r w:rsidRPr="00B47CC3">
        <w:rPr>
          <w:sz w:val="20"/>
          <w:szCs w:val="20"/>
        </w:rPr>
        <w:t xml:space="preserve"> pada </w:t>
      </w:r>
      <w:proofErr w:type="spellStart"/>
      <w:r w:rsidRPr="00B47CC3">
        <w:rPr>
          <w:sz w:val="20"/>
          <w:szCs w:val="20"/>
        </w:rPr>
        <w:t>ibu</w:t>
      </w:r>
      <w:proofErr w:type="spellEnd"/>
      <w:r w:rsidRPr="00B47CC3">
        <w:rPr>
          <w:sz w:val="20"/>
          <w:szCs w:val="20"/>
        </w:rPr>
        <w:t xml:space="preserve"> </w:t>
      </w:r>
      <w:proofErr w:type="spellStart"/>
      <w:r w:rsidRPr="00B47CC3">
        <w:rPr>
          <w:sz w:val="20"/>
          <w:szCs w:val="20"/>
        </w:rPr>
        <w:t>hamil</w:t>
      </w:r>
      <w:proofErr w:type="spellEnd"/>
      <w:r w:rsidRPr="00B47CC3">
        <w:rPr>
          <w:sz w:val="20"/>
          <w:szCs w:val="20"/>
        </w:rPr>
        <w:t xml:space="preserve"> dengan </w:t>
      </w:r>
      <w:proofErr w:type="spellStart"/>
      <w:r w:rsidRPr="00B47CC3">
        <w:rPr>
          <w:sz w:val="20"/>
          <w:szCs w:val="20"/>
        </w:rPr>
        <w:t>preeklampsia</w:t>
      </w:r>
      <w:proofErr w:type="spellEnd"/>
      <w:r w:rsidRPr="00B47CC3">
        <w:rPr>
          <w:sz w:val="20"/>
          <w:szCs w:val="20"/>
        </w:rPr>
        <w:t xml:space="preserve"> yang </w:t>
      </w:r>
      <w:proofErr w:type="spellStart"/>
      <w:r w:rsidRPr="00B47CC3">
        <w:rPr>
          <w:sz w:val="20"/>
          <w:szCs w:val="20"/>
        </w:rPr>
        <w:t>mengalami</w:t>
      </w:r>
      <w:proofErr w:type="spellEnd"/>
      <w:r w:rsidRPr="00B47CC3">
        <w:rPr>
          <w:sz w:val="20"/>
          <w:szCs w:val="20"/>
        </w:rPr>
        <w:t xml:space="preserve"> </w:t>
      </w:r>
      <w:proofErr w:type="spellStart"/>
      <w:r w:rsidRPr="00B47CC3">
        <w:rPr>
          <w:sz w:val="20"/>
          <w:szCs w:val="20"/>
        </w:rPr>
        <w:t>peningkatan</w:t>
      </w:r>
      <w:proofErr w:type="spellEnd"/>
      <w:r w:rsidRPr="00B47CC3">
        <w:rPr>
          <w:sz w:val="20"/>
          <w:szCs w:val="20"/>
        </w:rPr>
        <w:t xml:space="preserve"> </w:t>
      </w:r>
      <w:proofErr w:type="spellStart"/>
      <w:r w:rsidRPr="00B47CC3">
        <w:rPr>
          <w:sz w:val="20"/>
          <w:szCs w:val="20"/>
        </w:rPr>
        <w:t>tekanan</w:t>
      </w:r>
      <w:proofErr w:type="spellEnd"/>
      <w:r w:rsidRPr="00B47CC3">
        <w:rPr>
          <w:sz w:val="20"/>
          <w:szCs w:val="20"/>
        </w:rPr>
        <w:t xml:space="preserve"> </w:t>
      </w:r>
      <w:proofErr w:type="spellStart"/>
      <w:r w:rsidRPr="00B47CC3">
        <w:rPr>
          <w:sz w:val="20"/>
          <w:szCs w:val="20"/>
        </w:rPr>
        <w:t>darah</w:t>
      </w:r>
      <w:proofErr w:type="spellEnd"/>
      <w:r w:rsidRPr="00B47CC3">
        <w:rPr>
          <w:sz w:val="20"/>
          <w:szCs w:val="20"/>
        </w:rPr>
        <w:t xml:space="preserve"> </w:t>
      </w:r>
      <w:proofErr w:type="spellStart"/>
      <w:r w:rsidRPr="00B47CC3">
        <w:rPr>
          <w:sz w:val="20"/>
          <w:szCs w:val="20"/>
        </w:rPr>
        <w:t>menggunakan</w:t>
      </w:r>
      <w:proofErr w:type="spellEnd"/>
      <w:r w:rsidRPr="00B47CC3">
        <w:rPr>
          <w:sz w:val="20"/>
          <w:szCs w:val="20"/>
        </w:rPr>
        <w:t xml:space="preserve"> </w:t>
      </w:r>
      <w:proofErr w:type="spellStart"/>
      <w:r w:rsidRPr="00B47CC3">
        <w:rPr>
          <w:sz w:val="20"/>
          <w:szCs w:val="20"/>
        </w:rPr>
        <w:t>teori</w:t>
      </w:r>
      <w:proofErr w:type="spellEnd"/>
      <w:r w:rsidRPr="00B47CC3">
        <w:rPr>
          <w:sz w:val="20"/>
          <w:szCs w:val="20"/>
        </w:rPr>
        <w:t xml:space="preserve"> </w:t>
      </w:r>
      <w:proofErr w:type="spellStart"/>
      <w:r w:rsidRPr="00B47CC3">
        <w:rPr>
          <w:sz w:val="20"/>
          <w:szCs w:val="20"/>
        </w:rPr>
        <w:t>kolcaba</w:t>
      </w:r>
      <w:proofErr w:type="spellEnd"/>
      <w:r w:rsidRPr="00B47CC3">
        <w:rPr>
          <w:sz w:val="20"/>
          <w:szCs w:val="20"/>
        </w:rPr>
        <w:t xml:space="preserve"> di </w:t>
      </w:r>
      <w:proofErr w:type="spellStart"/>
      <w:r w:rsidRPr="00B47CC3">
        <w:rPr>
          <w:sz w:val="20"/>
          <w:szCs w:val="20"/>
        </w:rPr>
        <w:t>ruangan</w:t>
      </w:r>
      <w:proofErr w:type="spellEnd"/>
      <w:r w:rsidRPr="00B47CC3">
        <w:rPr>
          <w:sz w:val="20"/>
          <w:szCs w:val="20"/>
        </w:rPr>
        <w:t xml:space="preserve"> IRDO RSUP. Prof. Dr. R.D. Kandou Manado. </w:t>
      </w:r>
      <w:r w:rsidRPr="00B47CC3">
        <w:rPr>
          <w:b/>
          <w:bCs/>
          <w:sz w:val="20"/>
          <w:szCs w:val="20"/>
        </w:rPr>
        <w:t>Metode:</w:t>
      </w:r>
      <w:r w:rsidRPr="00B47CC3">
        <w:rPr>
          <w:sz w:val="20"/>
          <w:szCs w:val="20"/>
        </w:rPr>
        <w:t xml:space="preserve"> </w:t>
      </w:r>
      <w:proofErr w:type="spellStart"/>
      <w:r w:rsidRPr="00B47CC3">
        <w:rPr>
          <w:sz w:val="20"/>
          <w:szCs w:val="20"/>
        </w:rPr>
        <w:t>penelitian</w:t>
      </w:r>
      <w:proofErr w:type="spellEnd"/>
      <w:r w:rsidRPr="00B47CC3">
        <w:rPr>
          <w:sz w:val="20"/>
          <w:szCs w:val="20"/>
        </w:rPr>
        <w:t xml:space="preserve"> ini </w:t>
      </w:r>
      <w:proofErr w:type="spellStart"/>
      <w:r w:rsidRPr="00B47CC3">
        <w:rPr>
          <w:sz w:val="20"/>
          <w:szCs w:val="20"/>
        </w:rPr>
        <w:t>menggunakan</w:t>
      </w:r>
      <w:proofErr w:type="spellEnd"/>
      <w:r w:rsidRPr="00B47CC3">
        <w:rPr>
          <w:sz w:val="20"/>
          <w:szCs w:val="20"/>
        </w:rPr>
        <w:t xml:space="preserve"> </w:t>
      </w:r>
      <w:proofErr w:type="spellStart"/>
      <w:r w:rsidRPr="00B47CC3">
        <w:rPr>
          <w:sz w:val="20"/>
          <w:szCs w:val="20"/>
        </w:rPr>
        <w:t>desain</w:t>
      </w:r>
      <w:proofErr w:type="spellEnd"/>
      <w:r w:rsidRPr="00B47CC3">
        <w:rPr>
          <w:sz w:val="20"/>
          <w:szCs w:val="20"/>
        </w:rPr>
        <w:t xml:space="preserve"> </w:t>
      </w:r>
      <w:proofErr w:type="spellStart"/>
      <w:r w:rsidRPr="00B47CC3">
        <w:rPr>
          <w:sz w:val="20"/>
          <w:szCs w:val="20"/>
        </w:rPr>
        <w:t>deskriptif</w:t>
      </w:r>
      <w:proofErr w:type="spellEnd"/>
      <w:r w:rsidRPr="00B47CC3">
        <w:rPr>
          <w:sz w:val="20"/>
          <w:szCs w:val="20"/>
        </w:rPr>
        <w:t xml:space="preserve"> dengan </w:t>
      </w:r>
      <w:proofErr w:type="spellStart"/>
      <w:r w:rsidRPr="00B47CC3">
        <w:rPr>
          <w:sz w:val="20"/>
          <w:szCs w:val="20"/>
        </w:rPr>
        <w:t>menggunakan</w:t>
      </w:r>
      <w:proofErr w:type="spellEnd"/>
      <w:r w:rsidRPr="00B47CC3">
        <w:rPr>
          <w:sz w:val="20"/>
          <w:szCs w:val="20"/>
        </w:rPr>
        <w:t xml:space="preserve"> </w:t>
      </w:r>
      <w:proofErr w:type="spellStart"/>
      <w:r w:rsidRPr="00B47CC3">
        <w:rPr>
          <w:sz w:val="20"/>
          <w:szCs w:val="20"/>
        </w:rPr>
        <w:t>studi</w:t>
      </w:r>
      <w:proofErr w:type="spellEnd"/>
      <w:r w:rsidRPr="00B47CC3">
        <w:rPr>
          <w:sz w:val="20"/>
          <w:szCs w:val="20"/>
        </w:rPr>
        <w:t xml:space="preserve"> </w:t>
      </w:r>
      <w:proofErr w:type="spellStart"/>
      <w:r w:rsidRPr="00B47CC3">
        <w:rPr>
          <w:sz w:val="20"/>
          <w:szCs w:val="20"/>
        </w:rPr>
        <w:t>kasus</w:t>
      </w:r>
      <w:proofErr w:type="spellEnd"/>
      <w:r w:rsidRPr="00B47CC3">
        <w:rPr>
          <w:sz w:val="20"/>
          <w:szCs w:val="20"/>
        </w:rPr>
        <w:t xml:space="preserve">. </w:t>
      </w:r>
      <w:proofErr w:type="spellStart"/>
      <w:r w:rsidRPr="00B47CC3">
        <w:rPr>
          <w:sz w:val="20"/>
          <w:szCs w:val="20"/>
        </w:rPr>
        <w:t>Ditetapkan</w:t>
      </w:r>
      <w:proofErr w:type="spellEnd"/>
      <w:r w:rsidRPr="00B47CC3">
        <w:rPr>
          <w:sz w:val="20"/>
          <w:szCs w:val="20"/>
        </w:rPr>
        <w:t xml:space="preserve"> </w:t>
      </w:r>
      <w:proofErr w:type="spellStart"/>
      <w:r w:rsidRPr="00B47CC3">
        <w:rPr>
          <w:sz w:val="20"/>
          <w:szCs w:val="20"/>
        </w:rPr>
        <w:t>sampel</w:t>
      </w:r>
      <w:proofErr w:type="spellEnd"/>
      <w:r w:rsidRPr="00B47CC3">
        <w:rPr>
          <w:sz w:val="20"/>
          <w:szCs w:val="20"/>
        </w:rPr>
        <w:t xml:space="preserve"> </w:t>
      </w:r>
      <w:proofErr w:type="spellStart"/>
      <w:r w:rsidRPr="00B47CC3">
        <w:rPr>
          <w:sz w:val="20"/>
          <w:szCs w:val="20"/>
        </w:rPr>
        <w:t>sebanyak</w:t>
      </w:r>
      <w:proofErr w:type="spellEnd"/>
      <w:r w:rsidRPr="00B47CC3">
        <w:rPr>
          <w:sz w:val="20"/>
          <w:szCs w:val="20"/>
        </w:rPr>
        <w:t xml:space="preserve"> 4 </w:t>
      </w:r>
      <w:proofErr w:type="spellStart"/>
      <w:r w:rsidRPr="00B47CC3">
        <w:rPr>
          <w:sz w:val="20"/>
          <w:szCs w:val="20"/>
        </w:rPr>
        <w:t>responden</w:t>
      </w:r>
      <w:proofErr w:type="spellEnd"/>
      <w:r w:rsidRPr="00B47CC3">
        <w:rPr>
          <w:sz w:val="20"/>
          <w:szCs w:val="20"/>
        </w:rPr>
        <w:t xml:space="preserve"> </w:t>
      </w:r>
      <w:proofErr w:type="spellStart"/>
      <w:r w:rsidRPr="00B47CC3">
        <w:rPr>
          <w:sz w:val="20"/>
          <w:szCs w:val="20"/>
        </w:rPr>
        <w:t>ibu</w:t>
      </w:r>
      <w:proofErr w:type="spellEnd"/>
      <w:r w:rsidRPr="00B47CC3">
        <w:rPr>
          <w:sz w:val="20"/>
          <w:szCs w:val="20"/>
        </w:rPr>
        <w:t xml:space="preserve"> </w:t>
      </w:r>
      <w:proofErr w:type="spellStart"/>
      <w:r w:rsidRPr="00B47CC3">
        <w:rPr>
          <w:sz w:val="20"/>
          <w:szCs w:val="20"/>
        </w:rPr>
        <w:t>hamil</w:t>
      </w:r>
      <w:proofErr w:type="spellEnd"/>
      <w:r w:rsidRPr="00B47CC3">
        <w:rPr>
          <w:sz w:val="20"/>
          <w:szCs w:val="20"/>
        </w:rPr>
        <w:t xml:space="preserve"> dengan </w:t>
      </w:r>
      <w:proofErr w:type="spellStart"/>
      <w:r w:rsidRPr="00B47CC3">
        <w:rPr>
          <w:sz w:val="20"/>
          <w:szCs w:val="20"/>
        </w:rPr>
        <w:t>preeklampsia</w:t>
      </w:r>
      <w:proofErr w:type="spellEnd"/>
      <w:r w:rsidRPr="00B47CC3">
        <w:rPr>
          <w:sz w:val="20"/>
          <w:szCs w:val="20"/>
        </w:rPr>
        <w:t xml:space="preserve">. </w:t>
      </w:r>
      <w:r w:rsidRPr="00B47CC3">
        <w:rPr>
          <w:b/>
          <w:bCs/>
          <w:sz w:val="20"/>
          <w:szCs w:val="20"/>
        </w:rPr>
        <w:t xml:space="preserve">Hasil: </w:t>
      </w:r>
      <w:r w:rsidRPr="00B47CC3">
        <w:rPr>
          <w:sz w:val="20"/>
          <w:szCs w:val="20"/>
        </w:rPr>
        <w:t xml:space="preserve">Hasil </w:t>
      </w:r>
      <w:proofErr w:type="spellStart"/>
      <w:r w:rsidRPr="00B47CC3">
        <w:rPr>
          <w:sz w:val="20"/>
          <w:szCs w:val="20"/>
        </w:rPr>
        <w:t>penelitian</w:t>
      </w:r>
      <w:proofErr w:type="spellEnd"/>
      <w:r w:rsidRPr="00B47CC3">
        <w:rPr>
          <w:sz w:val="20"/>
          <w:szCs w:val="20"/>
        </w:rPr>
        <w:t xml:space="preserve"> </w:t>
      </w:r>
      <w:proofErr w:type="spellStart"/>
      <w:r w:rsidRPr="00B47CC3">
        <w:rPr>
          <w:sz w:val="20"/>
          <w:szCs w:val="20"/>
        </w:rPr>
        <w:t>klien</w:t>
      </w:r>
      <w:proofErr w:type="spellEnd"/>
      <w:r w:rsidRPr="00B47CC3">
        <w:rPr>
          <w:sz w:val="20"/>
          <w:szCs w:val="20"/>
        </w:rPr>
        <w:t xml:space="preserve"> </w:t>
      </w:r>
      <w:proofErr w:type="spellStart"/>
      <w:r w:rsidRPr="00B47CC3">
        <w:rPr>
          <w:sz w:val="20"/>
          <w:szCs w:val="20"/>
        </w:rPr>
        <w:t>mengalami</w:t>
      </w:r>
      <w:proofErr w:type="spellEnd"/>
      <w:r w:rsidRPr="00B47CC3">
        <w:rPr>
          <w:sz w:val="20"/>
          <w:szCs w:val="20"/>
        </w:rPr>
        <w:t xml:space="preserve"> </w:t>
      </w:r>
      <w:proofErr w:type="spellStart"/>
      <w:r w:rsidRPr="00B47CC3">
        <w:rPr>
          <w:sz w:val="20"/>
          <w:szCs w:val="20"/>
        </w:rPr>
        <w:t>masalah</w:t>
      </w:r>
      <w:proofErr w:type="spellEnd"/>
      <w:r w:rsidRPr="00B47CC3">
        <w:rPr>
          <w:sz w:val="20"/>
          <w:szCs w:val="20"/>
        </w:rPr>
        <w:t xml:space="preserve"> </w:t>
      </w:r>
      <w:proofErr w:type="spellStart"/>
      <w:r w:rsidRPr="00B47CC3">
        <w:rPr>
          <w:sz w:val="20"/>
          <w:szCs w:val="20"/>
        </w:rPr>
        <w:t>keperawatan</w:t>
      </w:r>
      <w:proofErr w:type="spellEnd"/>
      <w:r w:rsidRPr="00B47CC3">
        <w:rPr>
          <w:sz w:val="20"/>
          <w:szCs w:val="20"/>
        </w:rPr>
        <w:t xml:space="preserve"> </w:t>
      </w:r>
      <w:proofErr w:type="spellStart"/>
      <w:r w:rsidRPr="00B47CC3">
        <w:rPr>
          <w:sz w:val="20"/>
          <w:szCs w:val="20"/>
        </w:rPr>
        <w:t>yaitu</w:t>
      </w:r>
      <w:proofErr w:type="spellEnd"/>
      <w:r w:rsidRPr="00B47CC3">
        <w:rPr>
          <w:sz w:val="20"/>
          <w:szCs w:val="20"/>
        </w:rPr>
        <w:t xml:space="preserve"> </w:t>
      </w:r>
      <w:proofErr w:type="spellStart"/>
      <w:r w:rsidRPr="00B47CC3">
        <w:rPr>
          <w:sz w:val="20"/>
          <w:szCs w:val="20"/>
        </w:rPr>
        <w:t>perfusi</w:t>
      </w:r>
      <w:proofErr w:type="spellEnd"/>
      <w:r w:rsidRPr="00B47CC3">
        <w:rPr>
          <w:sz w:val="20"/>
          <w:szCs w:val="20"/>
        </w:rPr>
        <w:t xml:space="preserve"> </w:t>
      </w:r>
      <w:proofErr w:type="spellStart"/>
      <w:r w:rsidRPr="00B47CC3">
        <w:rPr>
          <w:sz w:val="20"/>
          <w:szCs w:val="20"/>
        </w:rPr>
        <w:t>perifer</w:t>
      </w:r>
      <w:proofErr w:type="spellEnd"/>
      <w:r w:rsidRPr="00B47CC3">
        <w:rPr>
          <w:sz w:val="20"/>
          <w:szCs w:val="20"/>
        </w:rPr>
        <w:t xml:space="preserve"> </w:t>
      </w:r>
      <w:proofErr w:type="spellStart"/>
      <w:r w:rsidRPr="00B47CC3">
        <w:rPr>
          <w:sz w:val="20"/>
          <w:szCs w:val="20"/>
        </w:rPr>
        <w:t>tidak</w:t>
      </w:r>
      <w:proofErr w:type="spellEnd"/>
      <w:r w:rsidRPr="00B47CC3">
        <w:rPr>
          <w:sz w:val="20"/>
          <w:szCs w:val="20"/>
        </w:rPr>
        <w:t xml:space="preserve"> </w:t>
      </w:r>
      <w:proofErr w:type="spellStart"/>
      <w:r w:rsidRPr="00B47CC3">
        <w:rPr>
          <w:sz w:val="20"/>
          <w:szCs w:val="20"/>
        </w:rPr>
        <w:t>efektif</w:t>
      </w:r>
      <w:proofErr w:type="spellEnd"/>
      <w:r w:rsidRPr="00B47CC3">
        <w:rPr>
          <w:sz w:val="20"/>
          <w:szCs w:val="20"/>
        </w:rPr>
        <w:t xml:space="preserve"> dan </w:t>
      </w:r>
      <w:proofErr w:type="spellStart"/>
      <w:r w:rsidRPr="00B47CC3">
        <w:rPr>
          <w:sz w:val="20"/>
          <w:szCs w:val="20"/>
        </w:rPr>
        <w:t>setelah</w:t>
      </w:r>
      <w:proofErr w:type="spellEnd"/>
      <w:r w:rsidRPr="00B47CC3">
        <w:rPr>
          <w:sz w:val="20"/>
          <w:szCs w:val="20"/>
        </w:rPr>
        <w:t xml:space="preserve"> </w:t>
      </w:r>
      <w:proofErr w:type="spellStart"/>
      <w:r w:rsidRPr="00B47CC3">
        <w:rPr>
          <w:sz w:val="20"/>
          <w:szCs w:val="20"/>
        </w:rPr>
        <w:t>dilakukan</w:t>
      </w:r>
      <w:proofErr w:type="spellEnd"/>
      <w:r w:rsidRPr="00B47CC3">
        <w:rPr>
          <w:sz w:val="20"/>
          <w:szCs w:val="20"/>
        </w:rPr>
        <w:t xml:space="preserve"> </w:t>
      </w:r>
      <w:proofErr w:type="spellStart"/>
      <w:r w:rsidRPr="00B47CC3">
        <w:rPr>
          <w:sz w:val="20"/>
          <w:szCs w:val="20"/>
        </w:rPr>
        <w:t>implementasi</w:t>
      </w:r>
      <w:proofErr w:type="spellEnd"/>
      <w:r w:rsidRPr="00B47CC3">
        <w:rPr>
          <w:sz w:val="20"/>
          <w:szCs w:val="20"/>
        </w:rPr>
        <w:t xml:space="preserve"> EBN </w:t>
      </w:r>
      <w:proofErr w:type="spellStart"/>
      <w:r w:rsidRPr="00B47CC3">
        <w:rPr>
          <w:color w:val="000000"/>
          <w:sz w:val="20"/>
          <w:szCs w:val="20"/>
        </w:rPr>
        <w:t>sebelum</w:t>
      </w:r>
      <w:proofErr w:type="spellEnd"/>
      <w:r w:rsidRPr="00B47CC3">
        <w:rPr>
          <w:color w:val="000000"/>
          <w:sz w:val="20"/>
          <w:szCs w:val="20"/>
        </w:rPr>
        <w:t xml:space="preserve"> </w:t>
      </w:r>
      <w:proofErr w:type="spellStart"/>
      <w:r w:rsidRPr="00B47CC3">
        <w:rPr>
          <w:color w:val="000000"/>
          <w:sz w:val="20"/>
          <w:szCs w:val="20"/>
        </w:rPr>
        <w:t>diberikan</w:t>
      </w:r>
      <w:proofErr w:type="spellEnd"/>
      <w:r w:rsidRPr="00B47CC3">
        <w:rPr>
          <w:color w:val="000000"/>
          <w:sz w:val="20"/>
          <w:szCs w:val="20"/>
        </w:rPr>
        <w:t xml:space="preserve"> </w:t>
      </w:r>
      <w:proofErr w:type="spellStart"/>
      <w:r w:rsidRPr="00B47CC3">
        <w:rPr>
          <w:color w:val="000000"/>
          <w:sz w:val="20"/>
          <w:szCs w:val="20"/>
        </w:rPr>
        <w:t>terapi</w:t>
      </w:r>
      <w:proofErr w:type="spellEnd"/>
      <w:r w:rsidRPr="00B47CC3">
        <w:rPr>
          <w:color w:val="000000"/>
          <w:sz w:val="20"/>
          <w:szCs w:val="20"/>
        </w:rPr>
        <w:t xml:space="preserve"> </w:t>
      </w:r>
      <w:proofErr w:type="spellStart"/>
      <w:r w:rsidRPr="00B47CC3">
        <w:rPr>
          <w:color w:val="000000"/>
          <w:sz w:val="20"/>
          <w:szCs w:val="20"/>
        </w:rPr>
        <w:t>musik</w:t>
      </w:r>
      <w:proofErr w:type="spellEnd"/>
      <w:r w:rsidRPr="00B47CC3">
        <w:rPr>
          <w:color w:val="000000"/>
          <w:sz w:val="20"/>
          <w:szCs w:val="20"/>
        </w:rPr>
        <w:t xml:space="preserve"> </w:t>
      </w:r>
      <w:proofErr w:type="spellStart"/>
      <w:r w:rsidRPr="00B47CC3">
        <w:rPr>
          <w:color w:val="000000"/>
          <w:sz w:val="20"/>
          <w:szCs w:val="20"/>
        </w:rPr>
        <w:t>klasik</w:t>
      </w:r>
      <w:proofErr w:type="spellEnd"/>
      <w:r w:rsidRPr="00B47CC3">
        <w:rPr>
          <w:color w:val="000000"/>
          <w:sz w:val="20"/>
          <w:szCs w:val="20"/>
        </w:rPr>
        <w:t xml:space="preserve"> pada </w:t>
      </w:r>
      <w:proofErr w:type="spellStart"/>
      <w:r w:rsidRPr="00B47CC3">
        <w:rPr>
          <w:color w:val="000000"/>
          <w:sz w:val="20"/>
          <w:szCs w:val="20"/>
        </w:rPr>
        <w:t>klien</w:t>
      </w:r>
      <w:proofErr w:type="spellEnd"/>
      <w:r w:rsidRPr="00B47CC3">
        <w:rPr>
          <w:color w:val="000000"/>
          <w:sz w:val="20"/>
          <w:szCs w:val="20"/>
        </w:rPr>
        <w:t xml:space="preserve"> </w:t>
      </w:r>
      <w:proofErr w:type="spellStart"/>
      <w:r w:rsidRPr="00B47CC3">
        <w:rPr>
          <w:color w:val="000000"/>
          <w:sz w:val="20"/>
          <w:szCs w:val="20"/>
        </w:rPr>
        <w:t>tekanan</w:t>
      </w:r>
      <w:proofErr w:type="spellEnd"/>
      <w:r w:rsidRPr="00B47CC3">
        <w:rPr>
          <w:color w:val="000000"/>
          <w:sz w:val="20"/>
          <w:szCs w:val="20"/>
        </w:rPr>
        <w:t xml:space="preserve"> </w:t>
      </w:r>
      <w:proofErr w:type="spellStart"/>
      <w:r w:rsidRPr="00B47CC3">
        <w:rPr>
          <w:color w:val="000000"/>
          <w:sz w:val="20"/>
          <w:szCs w:val="20"/>
        </w:rPr>
        <w:t>darah</w:t>
      </w:r>
      <w:proofErr w:type="spellEnd"/>
      <w:r w:rsidRPr="00B47CC3">
        <w:rPr>
          <w:color w:val="000000"/>
          <w:sz w:val="20"/>
          <w:szCs w:val="20"/>
        </w:rPr>
        <w:t xml:space="preserve"> 180/100mmHg dan </w:t>
      </w:r>
      <w:proofErr w:type="spellStart"/>
      <w:r w:rsidRPr="00B47CC3">
        <w:rPr>
          <w:color w:val="000000"/>
          <w:sz w:val="20"/>
          <w:szCs w:val="20"/>
        </w:rPr>
        <w:t>sesudah</w:t>
      </w:r>
      <w:proofErr w:type="spellEnd"/>
      <w:r w:rsidRPr="00B47CC3">
        <w:rPr>
          <w:color w:val="000000"/>
          <w:sz w:val="20"/>
          <w:szCs w:val="20"/>
        </w:rPr>
        <w:t xml:space="preserve"> </w:t>
      </w:r>
      <w:proofErr w:type="spellStart"/>
      <w:r w:rsidRPr="00B47CC3">
        <w:rPr>
          <w:color w:val="000000"/>
          <w:sz w:val="20"/>
          <w:szCs w:val="20"/>
        </w:rPr>
        <w:t>pemberian</w:t>
      </w:r>
      <w:proofErr w:type="spellEnd"/>
      <w:r w:rsidRPr="00B47CC3">
        <w:rPr>
          <w:color w:val="000000"/>
          <w:sz w:val="20"/>
          <w:szCs w:val="20"/>
        </w:rPr>
        <w:t xml:space="preserve"> </w:t>
      </w:r>
      <w:proofErr w:type="spellStart"/>
      <w:r w:rsidRPr="00B47CC3">
        <w:rPr>
          <w:color w:val="000000"/>
          <w:sz w:val="20"/>
          <w:szCs w:val="20"/>
        </w:rPr>
        <w:t>tekanan</w:t>
      </w:r>
      <w:proofErr w:type="spellEnd"/>
      <w:r w:rsidRPr="00B47CC3">
        <w:rPr>
          <w:color w:val="000000"/>
          <w:sz w:val="20"/>
          <w:szCs w:val="20"/>
        </w:rPr>
        <w:t xml:space="preserve"> </w:t>
      </w:r>
      <w:proofErr w:type="spellStart"/>
      <w:r w:rsidRPr="00B47CC3">
        <w:rPr>
          <w:color w:val="000000"/>
          <w:sz w:val="20"/>
          <w:szCs w:val="20"/>
        </w:rPr>
        <w:t>darah</w:t>
      </w:r>
      <w:proofErr w:type="spellEnd"/>
      <w:r w:rsidRPr="00B47CC3">
        <w:rPr>
          <w:color w:val="000000"/>
          <w:sz w:val="20"/>
          <w:szCs w:val="20"/>
        </w:rPr>
        <w:t xml:space="preserve"> </w:t>
      </w:r>
      <w:proofErr w:type="spellStart"/>
      <w:r w:rsidRPr="00B47CC3">
        <w:rPr>
          <w:color w:val="000000"/>
          <w:sz w:val="20"/>
          <w:szCs w:val="20"/>
        </w:rPr>
        <w:t>menurun</w:t>
      </w:r>
      <w:proofErr w:type="spellEnd"/>
      <w:r w:rsidRPr="00B47CC3">
        <w:rPr>
          <w:color w:val="000000"/>
          <w:sz w:val="20"/>
          <w:szCs w:val="20"/>
        </w:rPr>
        <w:t xml:space="preserve"> 160/90mmHg</w:t>
      </w:r>
      <w:r w:rsidRPr="00B47CC3">
        <w:rPr>
          <w:b/>
          <w:bCs/>
          <w:color w:val="000000"/>
          <w:sz w:val="20"/>
          <w:szCs w:val="20"/>
        </w:rPr>
        <w:t xml:space="preserve">. Kesimpulan: </w:t>
      </w:r>
      <w:r w:rsidRPr="00B47CC3">
        <w:rPr>
          <w:color w:val="000000"/>
          <w:sz w:val="20"/>
          <w:szCs w:val="20"/>
        </w:rPr>
        <w:t xml:space="preserve">Hasil </w:t>
      </w:r>
      <w:proofErr w:type="spellStart"/>
      <w:r w:rsidRPr="00B47CC3">
        <w:rPr>
          <w:color w:val="000000"/>
          <w:sz w:val="20"/>
          <w:szCs w:val="20"/>
        </w:rPr>
        <w:t>penerapan</w:t>
      </w:r>
      <w:proofErr w:type="spellEnd"/>
      <w:r w:rsidRPr="00B47CC3">
        <w:rPr>
          <w:color w:val="000000"/>
          <w:sz w:val="20"/>
          <w:szCs w:val="20"/>
        </w:rPr>
        <w:t xml:space="preserve"> Evidence based nursing</w:t>
      </w:r>
      <w:r w:rsidRPr="00B47CC3">
        <w:rPr>
          <w:b/>
          <w:bCs/>
          <w:color w:val="000000"/>
          <w:sz w:val="20"/>
          <w:szCs w:val="20"/>
        </w:rPr>
        <w:t xml:space="preserve"> </w:t>
      </w:r>
      <w:proofErr w:type="spellStart"/>
      <w:r w:rsidRPr="00B47CC3">
        <w:rPr>
          <w:color w:val="000000"/>
          <w:sz w:val="20"/>
          <w:szCs w:val="20"/>
        </w:rPr>
        <w:t>terapi</w:t>
      </w:r>
      <w:proofErr w:type="spellEnd"/>
      <w:r w:rsidRPr="00B47CC3">
        <w:rPr>
          <w:color w:val="000000"/>
          <w:sz w:val="20"/>
          <w:szCs w:val="20"/>
        </w:rPr>
        <w:t xml:space="preserve"> </w:t>
      </w:r>
      <w:proofErr w:type="spellStart"/>
      <w:r w:rsidRPr="00B47CC3">
        <w:rPr>
          <w:color w:val="000000"/>
          <w:sz w:val="20"/>
          <w:szCs w:val="20"/>
        </w:rPr>
        <w:t>musik</w:t>
      </w:r>
      <w:proofErr w:type="spellEnd"/>
      <w:r w:rsidRPr="00B47CC3">
        <w:rPr>
          <w:color w:val="000000"/>
          <w:sz w:val="20"/>
          <w:szCs w:val="20"/>
        </w:rPr>
        <w:t xml:space="preserve"> </w:t>
      </w:r>
      <w:proofErr w:type="spellStart"/>
      <w:r w:rsidRPr="00B47CC3">
        <w:rPr>
          <w:color w:val="000000"/>
          <w:sz w:val="20"/>
          <w:szCs w:val="20"/>
        </w:rPr>
        <w:t>klasik</w:t>
      </w:r>
      <w:proofErr w:type="spellEnd"/>
      <w:r w:rsidRPr="00B47CC3">
        <w:rPr>
          <w:color w:val="000000"/>
          <w:sz w:val="20"/>
          <w:szCs w:val="20"/>
        </w:rPr>
        <w:t xml:space="preserve"> untuk </w:t>
      </w:r>
      <w:proofErr w:type="spellStart"/>
      <w:r w:rsidRPr="00B47CC3">
        <w:rPr>
          <w:color w:val="000000"/>
          <w:sz w:val="20"/>
          <w:szCs w:val="20"/>
        </w:rPr>
        <w:t>ibu</w:t>
      </w:r>
      <w:proofErr w:type="spellEnd"/>
      <w:r w:rsidRPr="00B47CC3">
        <w:rPr>
          <w:color w:val="000000"/>
          <w:sz w:val="20"/>
          <w:szCs w:val="20"/>
        </w:rPr>
        <w:t xml:space="preserve"> </w:t>
      </w:r>
      <w:proofErr w:type="spellStart"/>
      <w:r w:rsidRPr="00B47CC3">
        <w:rPr>
          <w:color w:val="000000"/>
          <w:sz w:val="20"/>
          <w:szCs w:val="20"/>
        </w:rPr>
        <w:t>hamil</w:t>
      </w:r>
      <w:proofErr w:type="spellEnd"/>
      <w:r w:rsidRPr="00B47CC3">
        <w:rPr>
          <w:color w:val="000000"/>
          <w:sz w:val="20"/>
          <w:szCs w:val="20"/>
        </w:rPr>
        <w:t xml:space="preserve"> dengan </w:t>
      </w:r>
      <w:proofErr w:type="spellStart"/>
      <w:r w:rsidRPr="00B47CC3">
        <w:rPr>
          <w:color w:val="000000"/>
          <w:sz w:val="20"/>
          <w:szCs w:val="20"/>
        </w:rPr>
        <w:t>preeklampsia</w:t>
      </w:r>
      <w:proofErr w:type="spellEnd"/>
      <w:r w:rsidRPr="00B47CC3">
        <w:rPr>
          <w:color w:val="000000"/>
          <w:sz w:val="20"/>
          <w:szCs w:val="20"/>
        </w:rPr>
        <w:t xml:space="preserve"> </w:t>
      </w:r>
      <w:proofErr w:type="spellStart"/>
      <w:r w:rsidRPr="00B47CC3">
        <w:rPr>
          <w:color w:val="000000"/>
          <w:sz w:val="20"/>
          <w:szCs w:val="20"/>
        </w:rPr>
        <w:t>berat</w:t>
      </w:r>
      <w:proofErr w:type="spellEnd"/>
      <w:r w:rsidRPr="00B47CC3">
        <w:rPr>
          <w:color w:val="000000"/>
          <w:sz w:val="20"/>
          <w:szCs w:val="20"/>
        </w:rPr>
        <w:t xml:space="preserve"> </w:t>
      </w:r>
      <w:proofErr w:type="spellStart"/>
      <w:r w:rsidRPr="00B47CC3">
        <w:rPr>
          <w:color w:val="000000"/>
          <w:sz w:val="20"/>
          <w:szCs w:val="20"/>
        </w:rPr>
        <w:t>terdapat</w:t>
      </w:r>
      <w:proofErr w:type="spellEnd"/>
      <w:r w:rsidRPr="00B47CC3">
        <w:rPr>
          <w:color w:val="000000"/>
          <w:sz w:val="20"/>
          <w:szCs w:val="20"/>
        </w:rPr>
        <w:t xml:space="preserve"> </w:t>
      </w:r>
      <w:proofErr w:type="spellStart"/>
      <w:r w:rsidRPr="00B47CC3">
        <w:rPr>
          <w:color w:val="000000"/>
          <w:sz w:val="20"/>
          <w:szCs w:val="20"/>
        </w:rPr>
        <w:t>penurunan</w:t>
      </w:r>
      <w:proofErr w:type="spellEnd"/>
      <w:r w:rsidRPr="00B47CC3">
        <w:rPr>
          <w:color w:val="000000"/>
          <w:sz w:val="20"/>
          <w:szCs w:val="20"/>
        </w:rPr>
        <w:t xml:space="preserve"> yang </w:t>
      </w:r>
      <w:proofErr w:type="spellStart"/>
      <w:r w:rsidRPr="00B47CC3">
        <w:rPr>
          <w:color w:val="000000"/>
          <w:sz w:val="20"/>
          <w:szCs w:val="20"/>
        </w:rPr>
        <w:t>signifikan</w:t>
      </w:r>
      <w:proofErr w:type="spellEnd"/>
      <w:r w:rsidRPr="00B47CC3">
        <w:rPr>
          <w:color w:val="000000"/>
          <w:sz w:val="20"/>
          <w:szCs w:val="20"/>
        </w:rPr>
        <w:t xml:space="preserve"> </w:t>
      </w:r>
      <w:proofErr w:type="spellStart"/>
      <w:r w:rsidRPr="00B47CC3">
        <w:rPr>
          <w:color w:val="000000"/>
          <w:sz w:val="20"/>
          <w:szCs w:val="20"/>
        </w:rPr>
        <w:t>terhadap</w:t>
      </w:r>
      <w:proofErr w:type="spellEnd"/>
      <w:r w:rsidRPr="00B47CC3">
        <w:rPr>
          <w:color w:val="000000"/>
          <w:sz w:val="20"/>
          <w:szCs w:val="20"/>
        </w:rPr>
        <w:t xml:space="preserve"> </w:t>
      </w:r>
      <w:proofErr w:type="spellStart"/>
      <w:r w:rsidRPr="00B47CC3">
        <w:rPr>
          <w:color w:val="000000"/>
          <w:sz w:val="20"/>
          <w:szCs w:val="20"/>
        </w:rPr>
        <w:t>peningkatan</w:t>
      </w:r>
      <w:proofErr w:type="spellEnd"/>
      <w:r w:rsidRPr="00B47CC3">
        <w:rPr>
          <w:color w:val="000000"/>
          <w:sz w:val="20"/>
          <w:szCs w:val="20"/>
        </w:rPr>
        <w:t xml:space="preserve"> </w:t>
      </w:r>
      <w:proofErr w:type="spellStart"/>
      <w:r w:rsidRPr="00B47CC3">
        <w:rPr>
          <w:color w:val="000000"/>
          <w:sz w:val="20"/>
          <w:szCs w:val="20"/>
        </w:rPr>
        <w:t>tekanan</w:t>
      </w:r>
      <w:proofErr w:type="spellEnd"/>
      <w:r w:rsidRPr="00B47CC3">
        <w:rPr>
          <w:color w:val="000000"/>
          <w:sz w:val="20"/>
          <w:szCs w:val="20"/>
        </w:rPr>
        <w:t xml:space="preserve"> </w:t>
      </w:r>
      <w:proofErr w:type="spellStart"/>
      <w:r w:rsidRPr="00B47CC3">
        <w:rPr>
          <w:color w:val="000000"/>
          <w:sz w:val="20"/>
          <w:szCs w:val="20"/>
        </w:rPr>
        <w:t>darah</w:t>
      </w:r>
      <w:proofErr w:type="spellEnd"/>
      <w:r w:rsidRPr="00B47CC3">
        <w:rPr>
          <w:color w:val="000000"/>
          <w:sz w:val="20"/>
          <w:szCs w:val="20"/>
        </w:rPr>
        <w:t>.</w:t>
      </w:r>
    </w:p>
    <w:p w14:paraId="6BD14854" w14:textId="77777777" w:rsidR="00B47CC3" w:rsidRPr="00BF6337" w:rsidRDefault="00B47CC3" w:rsidP="00B47CC3">
      <w:pPr>
        <w:jc w:val="both"/>
        <w:rPr>
          <w:b/>
          <w:bCs/>
          <w:color w:val="000000"/>
          <w:sz w:val="20"/>
          <w:szCs w:val="20"/>
        </w:rPr>
      </w:pPr>
      <w:r w:rsidRPr="00BF6337">
        <w:rPr>
          <w:b/>
          <w:bCs/>
          <w:color w:val="000000"/>
          <w:sz w:val="20"/>
          <w:szCs w:val="20"/>
        </w:rPr>
        <w:t xml:space="preserve">Kata </w:t>
      </w:r>
      <w:proofErr w:type="spellStart"/>
      <w:proofErr w:type="gramStart"/>
      <w:r w:rsidRPr="00BF6337">
        <w:rPr>
          <w:b/>
          <w:bCs/>
          <w:color w:val="000000"/>
          <w:sz w:val="20"/>
          <w:szCs w:val="20"/>
        </w:rPr>
        <w:t>Kunci</w:t>
      </w:r>
      <w:proofErr w:type="spellEnd"/>
      <w:r w:rsidRPr="00BF6337">
        <w:rPr>
          <w:b/>
          <w:bCs/>
          <w:color w:val="000000"/>
          <w:sz w:val="20"/>
          <w:szCs w:val="20"/>
        </w:rPr>
        <w:t xml:space="preserve"> :</w:t>
      </w:r>
      <w:proofErr w:type="gramEnd"/>
      <w:r w:rsidRPr="00BF6337">
        <w:rPr>
          <w:b/>
          <w:bCs/>
          <w:color w:val="000000"/>
          <w:sz w:val="20"/>
          <w:szCs w:val="20"/>
        </w:rPr>
        <w:t xml:space="preserve"> </w:t>
      </w:r>
      <w:proofErr w:type="spellStart"/>
      <w:r w:rsidRPr="00BF6337">
        <w:rPr>
          <w:b/>
          <w:bCs/>
          <w:color w:val="000000"/>
          <w:sz w:val="20"/>
          <w:szCs w:val="20"/>
        </w:rPr>
        <w:t>Preeklampsia</w:t>
      </w:r>
      <w:proofErr w:type="spellEnd"/>
      <w:r w:rsidRPr="00BF6337">
        <w:rPr>
          <w:b/>
          <w:bCs/>
          <w:color w:val="000000"/>
          <w:sz w:val="20"/>
          <w:szCs w:val="20"/>
        </w:rPr>
        <w:t xml:space="preserve">, Ibu Hamil, </w:t>
      </w:r>
      <w:proofErr w:type="spellStart"/>
      <w:r w:rsidRPr="00BF6337">
        <w:rPr>
          <w:b/>
          <w:bCs/>
          <w:color w:val="000000"/>
          <w:sz w:val="20"/>
          <w:szCs w:val="20"/>
        </w:rPr>
        <w:t>Hipertensi</w:t>
      </w:r>
      <w:proofErr w:type="spellEnd"/>
      <w:r w:rsidRPr="00BF6337">
        <w:rPr>
          <w:b/>
          <w:bCs/>
          <w:color w:val="000000"/>
          <w:sz w:val="20"/>
          <w:szCs w:val="20"/>
        </w:rPr>
        <w:t xml:space="preserve">, </w:t>
      </w:r>
      <w:proofErr w:type="spellStart"/>
      <w:r w:rsidRPr="00BF6337">
        <w:rPr>
          <w:b/>
          <w:bCs/>
          <w:color w:val="000000"/>
          <w:sz w:val="20"/>
          <w:szCs w:val="20"/>
        </w:rPr>
        <w:t>Terapi</w:t>
      </w:r>
      <w:proofErr w:type="spellEnd"/>
      <w:r w:rsidRPr="00BF6337">
        <w:rPr>
          <w:b/>
          <w:bCs/>
          <w:color w:val="000000"/>
          <w:sz w:val="20"/>
          <w:szCs w:val="20"/>
        </w:rPr>
        <w:t xml:space="preserve"> Musik</w:t>
      </w:r>
    </w:p>
    <w:p w14:paraId="56D0BE1E" w14:textId="77777777" w:rsidR="009A7E8B" w:rsidRDefault="009A7E8B">
      <w:pPr>
        <w:jc w:val="both"/>
        <w:rPr>
          <w:sz w:val="20"/>
          <w:szCs w:val="20"/>
          <w:lang w:val="id-ID"/>
        </w:rPr>
      </w:pPr>
    </w:p>
    <w:p w14:paraId="211A6BA1" w14:textId="77777777" w:rsidR="009A7E8B" w:rsidRDefault="009A7E8B">
      <w:pPr>
        <w:autoSpaceDE w:val="0"/>
        <w:autoSpaceDN w:val="0"/>
        <w:adjustRightInd w:val="0"/>
        <w:jc w:val="both"/>
        <w:rPr>
          <w:b/>
          <w:color w:val="000000"/>
          <w:sz w:val="20"/>
          <w:szCs w:val="20"/>
          <w:lang w:val="fi-FI"/>
        </w:rPr>
      </w:pPr>
    </w:p>
    <w:p w14:paraId="0D9FB417" w14:textId="77777777" w:rsidR="00BF6337" w:rsidRDefault="00BF6337">
      <w:pPr>
        <w:autoSpaceDE w:val="0"/>
        <w:autoSpaceDN w:val="0"/>
        <w:adjustRightInd w:val="0"/>
        <w:jc w:val="both"/>
        <w:rPr>
          <w:b/>
          <w:color w:val="000000"/>
          <w:sz w:val="20"/>
          <w:szCs w:val="20"/>
          <w:lang w:val="fi-FI"/>
        </w:rPr>
      </w:pPr>
    </w:p>
    <w:p w14:paraId="42CC9D76" w14:textId="77777777" w:rsidR="00BF6337" w:rsidRDefault="00BF6337">
      <w:pPr>
        <w:autoSpaceDE w:val="0"/>
        <w:autoSpaceDN w:val="0"/>
        <w:adjustRightInd w:val="0"/>
        <w:jc w:val="both"/>
        <w:rPr>
          <w:b/>
          <w:color w:val="000000"/>
          <w:sz w:val="20"/>
          <w:szCs w:val="20"/>
          <w:lang w:val="fi-FI"/>
        </w:rPr>
      </w:pPr>
    </w:p>
    <w:p w14:paraId="3EC1A02B" w14:textId="77777777" w:rsidR="00BF6337" w:rsidRDefault="00BF6337">
      <w:pPr>
        <w:autoSpaceDE w:val="0"/>
        <w:autoSpaceDN w:val="0"/>
        <w:adjustRightInd w:val="0"/>
        <w:jc w:val="both"/>
        <w:rPr>
          <w:b/>
          <w:color w:val="000000"/>
          <w:sz w:val="20"/>
          <w:szCs w:val="20"/>
          <w:lang w:val="fi-FI"/>
        </w:rPr>
      </w:pPr>
    </w:p>
    <w:p w14:paraId="252A6578" w14:textId="77777777" w:rsidR="00BF6337" w:rsidRDefault="00BF6337">
      <w:pPr>
        <w:autoSpaceDE w:val="0"/>
        <w:autoSpaceDN w:val="0"/>
        <w:adjustRightInd w:val="0"/>
        <w:jc w:val="both"/>
        <w:rPr>
          <w:b/>
          <w:color w:val="000000"/>
          <w:sz w:val="20"/>
          <w:szCs w:val="20"/>
          <w:lang w:val="fi-FI"/>
        </w:rPr>
      </w:pPr>
    </w:p>
    <w:p w14:paraId="668369E2" w14:textId="77777777" w:rsidR="00BF6337" w:rsidRDefault="00BF6337">
      <w:pPr>
        <w:autoSpaceDE w:val="0"/>
        <w:autoSpaceDN w:val="0"/>
        <w:adjustRightInd w:val="0"/>
        <w:jc w:val="both"/>
        <w:rPr>
          <w:b/>
          <w:color w:val="000000"/>
          <w:sz w:val="20"/>
          <w:szCs w:val="20"/>
          <w:lang w:val="fi-FI"/>
        </w:rPr>
      </w:pPr>
    </w:p>
    <w:sectPr w:rsidR="00BF6337">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706" w:footer="706" w:gutter="0"/>
      <w:pgNumType w:start="1"/>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98CA1" w14:textId="77777777" w:rsidR="00E61FEB" w:rsidRDefault="00E61FEB">
      <w:r>
        <w:separator/>
      </w:r>
    </w:p>
  </w:endnote>
  <w:endnote w:type="continuationSeparator" w:id="0">
    <w:p w14:paraId="1FCEA58F" w14:textId="77777777" w:rsidR="00E61FEB" w:rsidRDefault="00E6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6D6DE" w14:textId="77777777" w:rsidR="00B52775" w:rsidRDefault="00B527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52609" w14:textId="77777777" w:rsidR="009A7E8B" w:rsidRDefault="009A7E8B">
    <w:pPr>
      <w:pStyle w:val="Footer"/>
      <w:tabs>
        <w:tab w:val="clear" w:pos="4320"/>
        <w:tab w:val="clear" w:pos="8640"/>
      </w:tabs>
      <w:ind w:right="360"/>
      <w:rPr>
        <w:rFonts w:ascii="Arial" w:hAnsi="Arial" w:cs="Arial"/>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4717" w14:textId="77777777" w:rsidR="00B52775" w:rsidRDefault="00B52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8193C4" w14:textId="77777777" w:rsidR="00E61FEB" w:rsidRDefault="00E61FEB">
      <w:r>
        <w:separator/>
      </w:r>
    </w:p>
  </w:footnote>
  <w:footnote w:type="continuationSeparator" w:id="0">
    <w:p w14:paraId="04F6B081" w14:textId="77777777" w:rsidR="00E61FEB" w:rsidRDefault="00E61F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89576" w14:textId="77777777" w:rsidR="00B52775" w:rsidRDefault="00B527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311EA" w14:textId="77777777" w:rsidR="00B52775" w:rsidRDefault="00B527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1C49C" w14:textId="77777777" w:rsidR="00B52775" w:rsidRDefault="00B527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decimal"/>
      <w:lvlText w:val="%1."/>
      <w:lvlJc w:val="left"/>
      <w:pPr>
        <w:tabs>
          <w:tab w:val="left" w:pos="0"/>
        </w:tabs>
        <w:ind w:left="0" w:firstLine="0"/>
      </w:pPr>
      <w:rPr>
        <w:rFonts w:ascii="Times New Roman" w:hAnsi="Times New Roman" w:cs="Times New Roman"/>
        <w:b w:val="0"/>
      </w:rPr>
    </w:lvl>
  </w:abstractNum>
  <w:abstractNum w:abstractNumId="1" w15:restartNumberingAfterBreak="0">
    <w:nsid w:val="00000002"/>
    <w:multiLevelType w:val="singleLevel"/>
    <w:tmpl w:val="00000002"/>
    <w:name w:val="WW8Num3"/>
    <w:lvl w:ilvl="0">
      <w:start w:val="1"/>
      <w:numFmt w:val="upperLetter"/>
      <w:lvlText w:val="%1."/>
      <w:lvlJc w:val="left"/>
      <w:pPr>
        <w:tabs>
          <w:tab w:val="left" w:pos="360"/>
        </w:tabs>
        <w:ind w:left="360" w:hanging="360"/>
      </w:pPr>
    </w:lvl>
  </w:abstractNum>
  <w:abstractNum w:abstractNumId="2" w15:restartNumberingAfterBreak="0">
    <w:nsid w:val="00000003"/>
    <w:multiLevelType w:val="singleLevel"/>
    <w:tmpl w:val="00000003"/>
    <w:name w:val="WW8Num38"/>
    <w:lvl w:ilvl="0">
      <w:start w:val="1"/>
      <w:numFmt w:val="decimal"/>
      <w:lvlText w:val="%1."/>
      <w:lvlJc w:val="left"/>
      <w:pPr>
        <w:tabs>
          <w:tab w:val="left" w:pos="0"/>
        </w:tabs>
        <w:ind w:left="1080" w:hanging="360"/>
      </w:pPr>
    </w:lvl>
  </w:abstractNum>
  <w:abstractNum w:abstractNumId="3" w15:restartNumberingAfterBreak="0">
    <w:nsid w:val="00000004"/>
    <w:multiLevelType w:val="multilevel"/>
    <w:tmpl w:val="00000004"/>
    <w:name w:val="WW8Num4"/>
    <w:lvl w:ilvl="0">
      <w:start w:val="1"/>
      <w:numFmt w:val="lowerLetter"/>
      <w:lvlText w:val="%1)"/>
      <w:lvlJc w:val="left"/>
      <w:pPr>
        <w:tabs>
          <w:tab w:val="left" w:pos="0"/>
        </w:tabs>
        <w:ind w:left="1800" w:hanging="360"/>
      </w:pPr>
    </w:lvl>
    <w:lvl w:ilvl="1">
      <w:start w:val="1"/>
      <w:numFmt w:val="lowerLetter"/>
      <w:lvlText w:val="%2."/>
      <w:lvlJc w:val="left"/>
      <w:pPr>
        <w:tabs>
          <w:tab w:val="left" w:pos="0"/>
        </w:tabs>
        <w:ind w:left="2520" w:hanging="360"/>
      </w:pPr>
    </w:lvl>
    <w:lvl w:ilvl="2">
      <w:start w:val="1"/>
      <w:numFmt w:val="lowerRoman"/>
      <w:lvlText w:val="%3."/>
      <w:lvlJc w:val="left"/>
      <w:pPr>
        <w:tabs>
          <w:tab w:val="left" w:pos="0"/>
        </w:tabs>
        <w:ind w:left="3240" w:hanging="180"/>
      </w:pPr>
    </w:lvl>
    <w:lvl w:ilvl="3">
      <w:start w:val="1"/>
      <w:numFmt w:val="decimal"/>
      <w:lvlText w:val="%4."/>
      <w:lvlJc w:val="left"/>
      <w:pPr>
        <w:tabs>
          <w:tab w:val="left" w:pos="0"/>
        </w:tabs>
        <w:ind w:left="3960" w:hanging="360"/>
      </w:pPr>
    </w:lvl>
    <w:lvl w:ilvl="4">
      <w:start w:val="1"/>
      <w:numFmt w:val="lowerLetter"/>
      <w:lvlText w:val="%5."/>
      <w:lvlJc w:val="left"/>
      <w:pPr>
        <w:tabs>
          <w:tab w:val="left" w:pos="0"/>
        </w:tabs>
        <w:ind w:left="4680" w:hanging="360"/>
      </w:pPr>
    </w:lvl>
    <w:lvl w:ilvl="5">
      <w:start w:val="1"/>
      <w:numFmt w:val="lowerRoman"/>
      <w:lvlText w:val="%6."/>
      <w:lvlJc w:val="left"/>
      <w:pPr>
        <w:tabs>
          <w:tab w:val="left" w:pos="0"/>
        </w:tabs>
        <w:ind w:left="5400" w:hanging="180"/>
      </w:pPr>
    </w:lvl>
    <w:lvl w:ilvl="6">
      <w:start w:val="1"/>
      <w:numFmt w:val="decimal"/>
      <w:lvlText w:val="%7."/>
      <w:lvlJc w:val="left"/>
      <w:pPr>
        <w:tabs>
          <w:tab w:val="left" w:pos="0"/>
        </w:tabs>
        <w:ind w:left="6120" w:hanging="360"/>
      </w:pPr>
    </w:lvl>
    <w:lvl w:ilvl="7">
      <w:start w:val="1"/>
      <w:numFmt w:val="lowerLetter"/>
      <w:lvlText w:val="%8."/>
      <w:lvlJc w:val="left"/>
      <w:pPr>
        <w:tabs>
          <w:tab w:val="left" w:pos="0"/>
        </w:tabs>
        <w:ind w:left="6840" w:hanging="360"/>
      </w:pPr>
    </w:lvl>
    <w:lvl w:ilvl="8">
      <w:start w:val="1"/>
      <w:numFmt w:val="lowerRoman"/>
      <w:lvlText w:val="%9."/>
      <w:lvlJc w:val="left"/>
      <w:pPr>
        <w:tabs>
          <w:tab w:val="left" w:pos="0"/>
        </w:tabs>
        <w:ind w:left="7560" w:hanging="180"/>
      </w:pPr>
    </w:lvl>
  </w:abstractNum>
  <w:abstractNum w:abstractNumId="4" w15:restartNumberingAfterBreak="0">
    <w:nsid w:val="00000005"/>
    <w:multiLevelType w:val="hybridMultilevel"/>
    <w:tmpl w:val="159A0D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0000006"/>
    <w:multiLevelType w:val="hybridMultilevel"/>
    <w:tmpl w:val="26CE2770"/>
    <w:lvl w:ilvl="0" w:tplc="604EFEC8">
      <w:start w:val="1"/>
      <w:numFmt w:val="decimal"/>
      <w:lvlText w:val="%1."/>
      <w:lvlJc w:val="left"/>
      <w:pPr>
        <w:ind w:left="720" w:hanging="360"/>
      </w:pPr>
      <w:rPr>
        <w:vertAlign w:val="baseline"/>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0000007"/>
    <w:multiLevelType w:val="hybridMultilevel"/>
    <w:tmpl w:val="D2BE52A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0000008"/>
    <w:multiLevelType w:val="hybridMultilevel"/>
    <w:tmpl w:val="0162895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0F">
      <w:start w:val="1"/>
      <w:numFmt w:val="decimal"/>
      <w:lvlText w:val="%3."/>
      <w:lvlJc w:val="lef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00000009"/>
    <w:multiLevelType w:val="hybridMultilevel"/>
    <w:tmpl w:val="142ADE98"/>
    <w:lvl w:ilvl="0" w:tplc="D9ECBBB8">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000000A"/>
    <w:multiLevelType w:val="hybridMultilevel"/>
    <w:tmpl w:val="145462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F6FCDE7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0C"/>
    <w:multiLevelType w:val="hybridMultilevel"/>
    <w:tmpl w:val="0F629B60"/>
    <w:lvl w:ilvl="0" w:tplc="169844A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0000000D"/>
    <w:multiLevelType w:val="hybridMultilevel"/>
    <w:tmpl w:val="D690D496"/>
    <w:lvl w:ilvl="0" w:tplc="09764D5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000000E"/>
    <w:multiLevelType w:val="hybridMultilevel"/>
    <w:tmpl w:val="6F3AA48A"/>
    <w:lvl w:ilvl="0" w:tplc="F884845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0000000F"/>
    <w:multiLevelType w:val="hybridMultilevel"/>
    <w:tmpl w:val="EAA453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00000010"/>
    <w:multiLevelType w:val="multilevel"/>
    <w:tmpl w:val="A46424E0"/>
    <w:lvl w:ilvl="0">
      <w:start w:val="1"/>
      <w:numFmt w:val="decimal"/>
      <w:lvlText w:val="%1."/>
      <w:lvlJc w:val="left"/>
      <w:pPr>
        <w:tabs>
          <w:tab w:val="left" w:pos="480"/>
        </w:tabs>
        <w:ind w:left="480" w:hanging="480"/>
      </w:pPr>
      <w:rPr>
        <w:rFonts w:hint="default"/>
      </w:rPr>
    </w:lvl>
    <w:lvl w:ilvl="1">
      <w:start w:val="1"/>
      <w:numFmt w:val="upperLetter"/>
      <w:pStyle w:val="Heading1"/>
      <w:lvlText w:val="%2."/>
      <w:lvlJc w:val="left"/>
      <w:pPr>
        <w:tabs>
          <w:tab w:val="left" w:pos="644"/>
        </w:tabs>
        <w:ind w:left="644" w:hanging="360"/>
      </w:pPr>
      <w:rPr>
        <w:rFonts w:hint="default"/>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720"/>
        </w:tabs>
        <w:ind w:left="720" w:hanging="720"/>
      </w:pPr>
      <w:rPr>
        <w:rFonts w:hint="default"/>
      </w:rPr>
    </w:lvl>
    <w:lvl w:ilvl="4">
      <w:start w:val="1"/>
      <w:numFmt w:val="decimal"/>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6" w15:restartNumberingAfterBreak="0">
    <w:nsid w:val="00000011"/>
    <w:multiLevelType w:val="hybridMultilevel"/>
    <w:tmpl w:val="CE681A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0000012"/>
    <w:multiLevelType w:val="hybridMultilevel"/>
    <w:tmpl w:val="A1E2D466"/>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8" w15:restartNumberingAfterBreak="0">
    <w:nsid w:val="00000013"/>
    <w:multiLevelType w:val="hybridMultilevel"/>
    <w:tmpl w:val="99B09C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00000014"/>
    <w:multiLevelType w:val="hybridMultilevel"/>
    <w:tmpl w:val="20001572"/>
    <w:lvl w:ilvl="0" w:tplc="0409000D">
      <w:start w:val="1"/>
      <w:numFmt w:val="bullet"/>
      <w:lvlText w:val=""/>
      <w:lvlJc w:val="left"/>
      <w:pPr>
        <w:ind w:left="1782" w:hanging="360"/>
      </w:pPr>
      <w:rPr>
        <w:rFonts w:ascii="Wingdings" w:hAnsi="Wingdings" w:hint="default"/>
      </w:rPr>
    </w:lvl>
    <w:lvl w:ilvl="1" w:tplc="04090003" w:tentative="1">
      <w:start w:val="1"/>
      <w:numFmt w:val="bullet"/>
      <w:lvlText w:val="o"/>
      <w:lvlJc w:val="left"/>
      <w:pPr>
        <w:ind w:left="2502" w:hanging="360"/>
      </w:pPr>
      <w:rPr>
        <w:rFonts w:ascii="Courier New" w:hAnsi="Courier New" w:cs="Courier New" w:hint="default"/>
      </w:rPr>
    </w:lvl>
    <w:lvl w:ilvl="2" w:tplc="04090005" w:tentative="1">
      <w:start w:val="1"/>
      <w:numFmt w:val="bullet"/>
      <w:lvlText w:val=""/>
      <w:lvlJc w:val="left"/>
      <w:pPr>
        <w:ind w:left="3222" w:hanging="360"/>
      </w:pPr>
      <w:rPr>
        <w:rFonts w:ascii="Wingdings" w:hAnsi="Wingdings" w:hint="default"/>
      </w:rPr>
    </w:lvl>
    <w:lvl w:ilvl="3" w:tplc="04090001" w:tentative="1">
      <w:start w:val="1"/>
      <w:numFmt w:val="bullet"/>
      <w:lvlText w:val=""/>
      <w:lvlJc w:val="left"/>
      <w:pPr>
        <w:ind w:left="3942" w:hanging="360"/>
      </w:pPr>
      <w:rPr>
        <w:rFonts w:ascii="Symbol" w:hAnsi="Symbol" w:hint="default"/>
      </w:rPr>
    </w:lvl>
    <w:lvl w:ilvl="4" w:tplc="04090003" w:tentative="1">
      <w:start w:val="1"/>
      <w:numFmt w:val="bullet"/>
      <w:lvlText w:val="o"/>
      <w:lvlJc w:val="left"/>
      <w:pPr>
        <w:ind w:left="4662" w:hanging="360"/>
      </w:pPr>
      <w:rPr>
        <w:rFonts w:ascii="Courier New" w:hAnsi="Courier New" w:cs="Courier New" w:hint="default"/>
      </w:rPr>
    </w:lvl>
    <w:lvl w:ilvl="5" w:tplc="04090005" w:tentative="1">
      <w:start w:val="1"/>
      <w:numFmt w:val="bullet"/>
      <w:lvlText w:val=""/>
      <w:lvlJc w:val="left"/>
      <w:pPr>
        <w:ind w:left="5382" w:hanging="360"/>
      </w:pPr>
      <w:rPr>
        <w:rFonts w:ascii="Wingdings" w:hAnsi="Wingdings" w:hint="default"/>
      </w:rPr>
    </w:lvl>
    <w:lvl w:ilvl="6" w:tplc="04090001" w:tentative="1">
      <w:start w:val="1"/>
      <w:numFmt w:val="bullet"/>
      <w:lvlText w:val=""/>
      <w:lvlJc w:val="left"/>
      <w:pPr>
        <w:ind w:left="6102" w:hanging="360"/>
      </w:pPr>
      <w:rPr>
        <w:rFonts w:ascii="Symbol" w:hAnsi="Symbol" w:hint="default"/>
      </w:rPr>
    </w:lvl>
    <w:lvl w:ilvl="7" w:tplc="04090003" w:tentative="1">
      <w:start w:val="1"/>
      <w:numFmt w:val="bullet"/>
      <w:lvlText w:val="o"/>
      <w:lvlJc w:val="left"/>
      <w:pPr>
        <w:ind w:left="6822" w:hanging="360"/>
      </w:pPr>
      <w:rPr>
        <w:rFonts w:ascii="Courier New" w:hAnsi="Courier New" w:cs="Courier New" w:hint="default"/>
      </w:rPr>
    </w:lvl>
    <w:lvl w:ilvl="8" w:tplc="04090005" w:tentative="1">
      <w:start w:val="1"/>
      <w:numFmt w:val="bullet"/>
      <w:lvlText w:val=""/>
      <w:lvlJc w:val="left"/>
      <w:pPr>
        <w:ind w:left="7542" w:hanging="360"/>
      </w:pPr>
      <w:rPr>
        <w:rFonts w:ascii="Wingdings" w:hAnsi="Wingdings" w:hint="default"/>
      </w:rPr>
    </w:lvl>
  </w:abstractNum>
  <w:abstractNum w:abstractNumId="20" w15:restartNumberingAfterBreak="0">
    <w:nsid w:val="00000015"/>
    <w:multiLevelType w:val="hybridMultilevel"/>
    <w:tmpl w:val="68FAD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0000016"/>
    <w:multiLevelType w:val="hybridMultilevel"/>
    <w:tmpl w:val="223E1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0000017"/>
    <w:multiLevelType w:val="hybridMultilevel"/>
    <w:tmpl w:val="57F0E8A6"/>
    <w:lvl w:ilvl="0" w:tplc="E5105C88">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A864AD90">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00000018"/>
    <w:multiLevelType w:val="hybridMultilevel"/>
    <w:tmpl w:val="659A25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00000019"/>
    <w:multiLevelType w:val="hybridMultilevel"/>
    <w:tmpl w:val="178E0B7C"/>
    <w:lvl w:ilvl="0" w:tplc="0409000D">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25" w15:restartNumberingAfterBreak="0">
    <w:nsid w:val="0000001A"/>
    <w:multiLevelType w:val="hybridMultilevel"/>
    <w:tmpl w:val="7C786F16"/>
    <w:lvl w:ilvl="0" w:tplc="0409000F">
      <w:start w:val="1"/>
      <w:numFmt w:val="decimal"/>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6" w15:restartNumberingAfterBreak="0">
    <w:nsid w:val="0000001B"/>
    <w:multiLevelType w:val="hybridMultilevel"/>
    <w:tmpl w:val="8932D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0000001C"/>
    <w:multiLevelType w:val="hybridMultilevel"/>
    <w:tmpl w:val="5C6C0740"/>
    <w:lvl w:ilvl="0" w:tplc="77EE898C">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1D"/>
    <w:multiLevelType w:val="hybridMultilevel"/>
    <w:tmpl w:val="DFAC7CC6"/>
    <w:lvl w:ilvl="0" w:tplc="18CCD0EC">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15:restartNumberingAfterBreak="0">
    <w:nsid w:val="0000001E"/>
    <w:multiLevelType w:val="hybridMultilevel"/>
    <w:tmpl w:val="D9AC43FE"/>
    <w:lvl w:ilvl="0" w:tplc="2C9CA4F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15:restartNumberingAfterBreak="0">
    <w:nsid w:val="0000001F"/>
    <w:multiLevelType w:val="hybridMultilevel"/>
    <w:tmpl w:val="171E352A"/>
    <w:lvl w:ilvl="0" w:tplc="61EE85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00000020"/>
    <w:multiLevelType w:val="hybridMultilevel"/>
    <w:tmpl w:val="206C500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2" w15:restartNumberingAfterBreak="0">
    <w:nsid w:val="00000021"/>
    <w:multiLevelType w:val="hybridMultilevel"/>
    <w:tmpl w:val="A4B2DD12"/>
    <w:lvl w:ilvl="0" w:tplc="789A1A44">
      <w:start w:val="1"/>
      <w:numFmt w:val="lowerLetter"/>
      <w:lvlText w:val="%1."/>
      <w:lvlJc w:val="left"/>
      <w:pPr>
        <w:ind w:left="1440" w:hanging="360"/>
      </w:pPr>
      <w:rPr>
        <w:rFonts w:ascii="SimSun" w:eastAsia="SimSun" w:hAnsi="SimSun" w:cs="SimSun"/>
        <w:b w:val="0"/>
        <w:bCs w:val="0"/>
      </w:r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33" w15:restartNumberingAfterBreak="0">
    <w:nsid w:val="00000022"/>
    <w:multiLevelType w:val="hybridMultilevel"/>
    <w:tmpl w:val="8DF20910"/>
    <w:lvl w:ilvl="0" w:tplc="0409000F">
      <w:start w:val="1"/>
      <w:numFmt w:val="decimal"/>
      <w:lvlText w:val="%1."/>
      <w:lvlJc w:val="left"/>
      <w:pPr>
        <w:ind w:left="578" w:hanging="360"/>
      </w:p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start w:val="1"/>
      <w:numFmt w:val="decimal"/>
      <w:lvlText w:val="%4."/>
      <w:lvlJc w:val="left"/>
      <w:pPr>
        <w:ind w:left="2738" w:hanging="360"/>
      </w:pPr>
    </w:lvl>
    <w:lvl w:ilvl="4" w:tplc="04090019">
      <w:start w:val="1"/>
      <w:numFmt w:val="lowerLetter"/>
      <w:lvlText w:val="%5."/>
      <w:lvlJc w:val="left"/>
      <w:pPr>
        <w:ind w:left="3458" w:hanging="360"/>
      </w:pPr>
    </w:lvl>
    <w:lvl w:ilvl="5" w:tplc="0409001B">
      <w:start w:val="1"/>
      <w:numFmt w:val="lowerRoman"/>
      <w:lvlText w:val="%6."/>
      <w:lvlJc w:val="right"/>
      <w:pPr>
        <w:ind w:left="4178" w:hanging="180"/>
      </w:pPr>
    </w:lvl>
    <w:lvl w:ilvl="6" w:tplc="0409000F">
      <w:start w:val="1"/>
      <w:numFmt w:val="decimal"/>
      <w:lvlText w:val="%7."/>
      <w:lvlJc w:val="left"/>
      <w:pPr>
        <w:ind w:left="4898" w:hanging="360"/>
      </w:pPr>
    </w:lvl>
    <w:lvl w:ilvl="7" w:tplc="04090019">
      <w:start w:val="1"/>
      <w:numFmt w:val="lowerLetter"/>
      <w:lvlText w:val="%8."/>
      <w:lvlJc w:val="left"/>
      <w:pPr>
        <w:ind w:left="5618" w:hanging="360"/>
      </w:pPr>
    </w:lvl>
    <w:lvl w:ilvl="8" w:tplc="0409001B">
      <w:start w:val="1"/>
      <w:numFmt w:val="lowerRoman"/>
      <w:lvlText w:val="%9."/>
      <w:lvlJc w:val="right"/>
      <w:pPr>
        <w:ind w:left="6338" w:hanging="180"/>
      </w:pPr>
    </w:lvl>
  </w:abstractNum>
  <w:abstractNum w:abstractNumId="34" w15:restartNumberingAfterBreak="0">
    <w:nsid w:val="00000023"/>
    <w:multiLevelType w:val="hybridMultilevel"/>
    <w:tmpl w:val="B0ECD8EA"/>
    <w:lvl w:ilvl="0" w:tplc="AB126092">
      <w:start w:val="1"/>
      <w:numFmt w:val="decimal"/>
      <w:lvlText w:val="%1."/>
      <w:lvlJc w:val="left"/>
      <w:pPr>
        <w:ind w:left="630" w:hanging="360"/>
      </w:pPr>
      <w:rPr>
        <w:rFonts w:hint="default"/>
      </w:rPr>
    </w:lvl>
    <w:lvl w:ilvl="1" w:tplc="04210003" w:tentative="1">
      <w:start w:val="1"/>
      <w:numFmt w:val="lowerLetter"/>
      <w:lvlText w:val="%2."/>
      <w:lvlJc w:val="left"/>
      <w:pPr>
        <w:ind w:left="1350" w:hanging="360"/>
      </w:pPr>
    </w:lvl>
    <w:lvl w:ilvl="2" w:tplc="04210005" w:tentative="1">
      <w:start w:val="1"/>
      <w:numFmt w:val="lowerRoman"/>
      <w:lvlText w:val="%3."/>
      <w:lvlJc w:val="right"/>
      <w:pPr>
        <w:ind w:left="2070" w:hanging="180"/>
      </w:pPr>
    </w:lvl>
    <w:lvl w:ilvl="3" w:tplc="04210001" w:tentative="1">
      <w:start w:val="1"/>
      <w:numFmt w:val="decimal"/>
      <w:lvlText w:val="%4."/>
      <w:lvlJc w:val="left"/>
      <w:pPr>
        <w:ind w:left="2790" w:hanging="360"/>
      </w:pPr>
    </w:lvl>
    <w:lvl w:ilvl="4" w:tplc="04210003" w:tentative="1">
      <w:start w:val="1"/>
      <w:numFmt w:val="lowerLetter"/>
      <w:lvlText w:val="%5."/>
      <w:lvlJc w:val="left"/>
      <w:pPr>
        <w:ind w:left="3510" w:hanging="360"/>
      </w:pPr>
    </w:lvl>
    <w:lvl w:ilvl="5" w:tplc="04210005" w:tentative="1">
      <w:start w:val="1"/>
      <w:numFmt w:val="lowerRoman"/>
      <w:lvlText w:val="%6."/>
      <w:lvlJc w:val="right"/>
      <w:pPr>
        <w:ind w:left="4230" w:hanging="180"/>
      </w:pPr>
    </w:lvl>
    <w:lvl w:ilvl="6" w:tplc="04210001" w:tentative="1">
      <w:start w:val="1"/>
      <w:numFmt w:val="decimal"/>
      <w:lvlText w:val="%7."/>
      <w:lvlJc w:val="left"/>
      <w:pPr>
        <w:ind w:left="4950" w:hanging="360"/>
      </w:pPr>
    </w:lvl>
    <w:lvl w:ilvl="7" w:tplc="04210003" w:tentative="1">
      <w:start w:val="1"/>
      <w:numFmt w:val="lowerLetter"/>
      <w:lvlText w:val="%8."/>
      <w:lvlJc w:val="left"/>
      <w:pPr>
        <w:ind w:left="5670" w:hanging="360"/>
      </w:pPr>
    </w:lvl>
    <w:lvl w:ilvl="8" w:tplc="04210005" w:tentative="1">
      <w:start w:val="1"/>
      <w:numFmt w:val="lowerRoman"/>
      <w:lvlText w:val="%9."/>
      <w:lvlJc w:val="right"/>
      <w:pPr>
        <w:ind w:left="6390" w:hanging="180"/>
      </w:pPr>
    </w:lvl>
  </w:abstractNum>
  <w:abstractNum w:abstractNumId="35" w15:restartNumberingAfterBreak="0">
    <w:nsid w:val="00000024"/>
    <w:multiLevelType w:val="hybridMultilevel"/>
    <w:tmpl w:val="3CB6773E"/>
    <w:lvl w:ilvl="0" w:tplc="F3B8599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00000025"/>
    <w:multiLevelType w:val="hybridMultilevel"/>
    <w:tmpl w:val="15C43D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15:restartNumberingAfterBreak="0">
    <w:nsid w:val="00000026"/>
    <w:multiLevelType w:val="hybridMultilevel"/>
    <w:tmpl w:val="2D28E27A"/>
    <w:lvl w:ilvl="0" w:tplc="0409000F">
      <w:start w:val="1"/>
      <w:numFmt w:val="decimal"/>
      <w:lvlText w:val="%1."/>
      <w:lvlJc w:val="left"/>
      <w:pPr>
        <w:ind w:left="1865" w:hanging="360"/>
      </w:pPr>
    </w:lvl>
    <w:lvl w:ilvl="1" w:tplc="04090019" w:tentative="1">
      <w:start w:val="1"/>
      <w:numFmt w:val="lowerLetter"/>
      <w:lvlText w:val="%2."/>
      <w:lvlJc w:val="left"/>
      <w:pPr>
        <w:ind w:left="2585" w:hanging="360"/>
      </w:pPr>
    </w:lvl>
    <w:lvl w:ilvl="2" w:tplc="0409001B" w:tentative="1">
      <w:start w:val="1"/>
      <w:numFmt w:val="lowerRoman"/>
      <w:lvlText w:val="%3."/>
      <w:lvlJc w:val="right"/>
      <w:pPr>
        <w:ind w:left="3305" w:hanging="180"/>
      </w:pPr>
    </w:lvl>
    <w:lvl w:ilvl="3" w:tplc="0409000F" w:tentative="1">
      <w:start w:val="1"/>
      <w:numFmt w:val="decimal"/>
      <w:lvlText w:val="%4."/>
      <w:lvlJc w:val="left"/>
      <w:pPr>
        <w:ind w:left="4025" w:hanging="360"/>
      </w:pPr>
    </w:lvl>
    <w:lvl w:ilvl="4" w:tplc="04090019" w:tentative="1">
      <w:start w:val="1"/>
      <w:numFmt w:val="lowerLetter"/>
      <w:lvlText w:val="%5."/>
      <w:lvlJc w:val="left"/>
      <w:pPr>
        <w:ind w:left="4745" w:hanging="360"/>
      </w:pPr>
    </w:lvl>
    <w:lvl w:ilvl="5" w:tplc="0409001B" w:tentative="1">
      <w:start w:val="1"/>
      <w:numFmt w:val="lowerRoman"/>
      <w:lvlText w:val="%6."/>
      <w:lvlJc w:val="right"/>
      <w:pPr>
        <w:ind w:left="5465" w:hanging="180"/>
      </w:pPr>
    </w:lvl>
    <w:lvl w:ilvl="6" w:tplc="0409000F" w:tentative="1">
      <w:start w:val="1"/>
      <w:numFmt w:val="decimal"/>
      <w:lvlText w:val="%7."/>
      <w:lvlJc w:val="left"/>
      <w:pPr>
        <w:ind w:left="6185" w:hanging="360"/>
      </w:pPr>
    </w:lvl>
    <w:lvl w:ilvl="7" w:tplc="04090019" w:tentative="1">
      <w:start w:val="1"/>
      <w:numFmt w:val="lowerLetter"/>
      <w:lvlText w:val="%8."/>
      <w:lvlJc w:val="left"/>
      <w:pPr>
        <w:ind w:left="6905" w:hanging="360"/>
      </w:pPr>
    </w:lvl>
    <w:lvl w:ilvl="8" w:tplc="0409001B" w:tentative="1">
      <w:start w:val="1"/>
      <w:numFmt w:val="lowerRoman"/>
      <w:lvlText w:val="%9."/>
      <w:lvlJc w:val="right"/>
      <w:pPr>
        <w:ind w:left="7625" w:hanging="180"/>
      </w:pPr>
    </w:lvl>
  </w:abstractNum>
  <w:abstractNum w:abstractNumId="38" w15:restartNumberingAfterBreak="0">
    <w:nsid w:val="75E52FCC"/>
    <w:multiLevelType w:val="singleLevel"/>
    <w:tmpl w:val="3716CEF8"/>
    <w:lvl w:ilvl="0">
      <w:start w:val="1"/>
      <w:numFmt w:val="bullet"/>
      <w:pStyle w:val="ListBullet"/>
      <w:lvlText w:val=""/>
      <w:lvlJc w:val="left"/>
      <w:pPr>
        <w:tabs>
          <w:tab w:val="left" w:pos="360"/>
        </w:tabs>
        <w:ind w:left="360" w:hanging="360"/>
      </w:pPr>
      <w:rPr>
        <w:rFonts w:ascii="Symbol" w:hAnsi="Symbol" w:hint="default"/>
      </w:rPr>
    </w:lvl>
  </w:abstractNum>
  <w:num w:numId="1" w16cid:durableId="655111839">
    <w:abstractNumId w:val="15"/>
  </w:num>
  <w:num w:numId="2" w16cid:durableId="645085319">
    <w:abstractNumId w:val="38"/>
  </w:num>
  <w:num w:numId="3" w16cid:durableId="1785802544">
    <w:abstractNumId w:val="4"/>
  </w:num>
  <w:num w:numId="4" w16cid:durableId="1927109596">
    <w:abstractNumId w:val="30"/>
  </w:num>
  <w:num w:numId="5" w16cid:durableId="1263146412">
    <w:abstractNumId w:val="34"/>
  </w:num>
  <w:num w:numId="6" w16cid:durableId="2039890906">
    <w:abstractNumId w:val="37"/>
  </w:num>
  <w:num w:numId="7" w16cid:durableId="619455274">
    <w:abstractNumId w:val="36"/>
  </w:num>
  <w:num w:numId="8" w16cid:durableId="1050766366">
    <w:abstractNumId w:val="35"/>
  </w:num>
  <w:num w:numId="9" w16cid:durableId="662506894">
    <w:abstractNumId w:val="28"/>
  </w:num>
  <w:num w:numId="10" w16cid:durableId="1533760692">
    <w:abstractNumId w:val="8"/>
  </w:num>
  <w:num w:numId="11" w16cid:durableId="477497206">
    <w:abstractNumId w:val="20"/>
  </w:num>
  <w:num w:numId="12" w16cid:durableId="1187595301">
    <w:abstractNumId w:val="25"/>
  </w:num>
  <w:num w:numId="13" w16cid:durableId="685638655">
    <w:abstractNumId w:val="6"/>
  </w:num>
  <w:num w:numId="14" w16cid:durableId="119033281">
    <w:abstractNumId w:val="27"/>
  </w:num>
  <w:num w:numId="15" w16cid:durableId="1687976824">
    <w:abstractNumId w:val="23"/>
  </w:num>
  <w:num w:numId="16" w16cid:durableId="14471186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7752481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9886237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6591586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976448068">
    <w:abstractNumId w:val="7"/>
  </w:num>
  <w:num w:numId="21" w16cid:durableId="16726351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86239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657882112">
    <w:abstractNumId w:val="10"/>
  </w:num>
  <w:num w:numId="24" w16cid:durableId="767392281">
    <w:abstractNumId w:val="14"/>
  </w:num>
  <w:num w:numId="25" w16cid:durableId="582104726">
    <w:abstractNumId w:val="9"/>
  </w:num>
  <w:num w:numId="26" w16cid:durableId="1964724541">
    <w:abstractNumId w:val="19"/>
  </w:num>
  <w:num w:numId="27" w16cid:durableId="1373192543">
    <w:abstractNumId w:val="17"/>
  </w:num>
  <w:num w:numId="28" w16cid:durableId="622423355">
    <w:abstractNumId w:val="24"/>
  </w:num>
  <w:num w:numId="29" w16cid:durableId="1512648101">
    <w:abstractNumId w:val="16"/>
  </w:num>
  <w:num w:numId="30" w16cid:durableId="765346516">
    <w:abstractNumId w:val="11"/>
  </w:num>
  <w:num w:numId="31" w16cid:durableId="1918784776">
    <w:abstractNumId w:val="21"/>
  </w:num>
  <w:num w:numId="32" w16cid:durableId="1183981873">
    <w:abstractNumId w:val="5"/>
  </w:num>
  <w:num w:numId="33" w16cid:durableId="834686016">
    <w:abstractNumId w:val="18"/>
  </w:num>
  <w:num w:numId="34" w16cid:durableId="616986603">
    <w:abstractNumId w:val="33"/>
  </w:num>
  <w:num w:numId="35" w16cid:durableId="173835798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E8B"/>
    <w:rsid w:val="00256DB1"/>
    <w:rsid w:val="00541858"/>
    <w:rsid w:val="00660E24"/>
    <w:rsid w:val="00786151"/>
    <w:rsid w:val="00891996"/>
    <w:rsid w:val="00894B5B"/>
    <w:rsid w:val="009878F0"/>
    <w:rsid w:val="009A7E8B"/>
    <w:rsid w:val="00B47CC3"/>
    <w:rsid w:val="00B52775"/>
    <w:rsid w:val="00BF6337"/>
    <w:rsid w:val="00C7067F"/>
    <w:rsid w:val="00DA3CFE"/>
    <w:rsid w:val="00E61FEB"/>
    <w:rsid w:val="00FE2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F5260"/>
  <w15:docId w15:val="{711EC1C0-A633-498B-B416-7716C624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numPr>
        <w:ilvl w:val="1"/>
        <w:numId w:val="1"/>
      </w:numPr>
      <w:spacing w:line="360" w:lineRule="auto"/>
      <w:jc w:val="both"/>
      <w:outlineLvl w:val="0"/>
    </w:pPr>
    <w:rPr>
      <w:b/>
      <w:color w:val="FFFFFF"/>
      <w:lang w:val="sv-SE"/>
    </w:rPr>
  </w:style>
  <w:style w:type="paragraph" w:styleId="Heading2">
    <w:name w:val="heading 2"/>
    <w:basedOn w:val="Normal"/>
    <w:next w:val="Normal"/>
    <w:link w:val="Heading2Char"/>
    <w:uiPriority w:val="9"/>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keepLines/>
      <w:spacing w:before="200" w:line="276" w:lineRule="auto"/>
      <w:outlineLvl w:val="3"/>
    </w:pPr>
    <w:rPr>
      <w:rFonts w:ascii="Cambria" w:hAnsi="Cambria"/>
      <w:b/>
      <w:bCs/>
      <w:i/>
      <w:iCs/>
      <w:color w:val="4F81BD"/>
      <w:sz w:val="22"/>
      <w:szCs w:val="22"/>
    </w:rPr>
  </w:style>
  <w:style w:type="paragraph" w:styleId="Heading5">
    <w:name w:val="heading 5"/>
    <w:basedOn w:val="Normal"/>
    <w:next w:val="Normal"/>
    <w:link w:val="Heading5Char"/>
    <w:uiPriority w:val="9"/>
    <w:semiHidden/>
    <w:unhideWhenUsed/>
    <w:qFormat/>
    <w:pPr>
      <w:tabs>
        <w:tab w:val="left" w:pos="1008"/>
      </w:tabs>
      <w:autoSpaceDE w:val="0"/>
      <w:autoSpaceDN w:val="0"/>
      <w:spacing w:before="240" w:after="60"/>
      <w:ind w:left="1008" w:hanging="1008"/>
      <w:outlineLvl w:val="4"/>
    </w:pPr>
    <w:rPr>
      <w:sz w:val="22"/>
      <w:szCs w:val="22"/>
    </w:rPr>
  </w:style>
  <w:style w:type="paragraph" w:styleId="Heading6">
    <w:name w:val="heading 6"/>
    <w:basedOn w:val="Normal"/>
    <w:next w:val="Normal"/>
    <w:link w:val="Heading6Char"/>
    <w:uiPriority w:val="9"/>
    <w:semiHidden/>
    <w:unhideWhenUsed/>
    <w:qFormat/>
    <w:pPr>
      <w:tabs>
        <w:tab w:val="left" w:pos="1152"/>
      </w:tabs>
      <w:autoSpaceDE w:val="0"/>
      <w:autoSpaceDN w:val="0"/>
      <w:spacing w:before="240" w:after="60"/>
      <w:ind w:left="1152" w:hanging="1152"/>
      <w:outlineLvl w:val="5"/>
    </w:pPr>
    <w:rPr>
      <w:i/>
      <w:iCs/>
      <w:sz w:val="22"/>
      <w:szCs w:val="22"/>
    </w:rPr>
  </w:style>
  <w:style w:type="paragraph" w:styleId="Heading7">
    <w:name w:val="heading 7"/>
    <w:basedOn w:val="Normal"/>
    <w:next w:val="Normal"/>
    <w:link w:val="Heading7Char"/>
    <w:uiPriority w:val="9"/>
    <w:qFormat/>
    <w:pPr>
      <w:tabs>
        <w:tab w:val="left" w:pos="1296"/>
      </w:tabs>
      <w:autoSpaceDE w:val="0"/>
      <w:autoSpaceDN w:val="0"/>
      <w:spacing w:before="240" w:after="60"/>
      <w:ind w:left="1296" w:hanging="1296"/>
      <w:outlineLvl w:val="6"/>
    </w:pPr>
    <w:rPr>
      <w:rFonts w:ascii="Arial" w:hAnsi="Arial"/>
    </w:rPr>
  </w:style>
  <w:style w:type="paragraph" w:styleId="Heading8">
    <w:name w:val="heading 8"/>
    <w:basedOn w:val="Normal"/>
    <w:next w:val="Normal"/>
    <w:link w:val="Heading8Char"/>
    <w:uiPriority w:val="9"/>
    <w:qFormat/>
    <w:pPr>
      <w:tabs>
        <w:tab w:val="left" w:pos="1440"/>
      </w:tabs>
      <w:autoSpaceDE w:val="0"/>
      <w:autoSpaceDN w:val="0"/>
      <w:spacing w:before="240" w:after="60"/>
      <w:ind w:left="1440" w:hanging="1440"/>
      <w:outlineLvl w:val="7"/>
    </w:pPr>
    <w:rPr>
      <w:rFonts w:ascii="Arial" w:hAnsi="Arial"/>
      <w:i/>
      <w:iCs/>
    </w:rPr>
  </w:style>
  <w:style w:type="paragraph" w:styleId="Heading9">
    <w:name w:val="heading 9"/>
    <w:basedOn w:val="Normal"/>
    <w:next w:val="Normal"/>
    <w:link w:val="Heading9Char"/>
    <w:uiPriority w:val="9"/>
    <w:qFormat/>
    <w:pPr>
      <w:tabs>
        <w:tab w:val="left" w:pos="1584"/>
      </w:tabs>
      <w:autoSpaceDE w:val="0"/>
      <w:autoSpaceDN w:val="0"/>
      <w:spacing w:before="240" w:after="60"/>
      <w:ind w:left="1584" w:hanging="1584"/>
      <w:outlineLvl w:val="8"/>
    </w:pPr>
    <w:rPr>
      <w:rFonts w:ascii="Arial" w:hAnsi="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olor w:val="FFFFFF"/>
      <w:sz w:val="24"/>
      <w:szCs w:val="24"/>
      <w:lang w:val="sv-SE"/>
    </w:rPr>
  </w:style>
  <w:style w:type="character" w:customStyle="1" w:styleId="Heading2Char">
    <w:name w:val="Heading 2 Char"/>
    <w:link w:val="Heading2"/>
    <w:uiPriority w:val="9"/>
    <w:rPr>
      <w:rFonts w:ascii="Cambria" w:hAnsi="Cambria"/>
      <w:b/>
      <w:bCs/>
      <w:i/>
      <w:iCs/>
      <w:sz w:val="28"/>
      <w:szCs w:val="28"/>
    </w:rPr>
  </w:style>
  <w:style w:type="character" w:customStyle="1" w:styleId="Heading3Char">
    <w:name w:val="Heading 3 Char"/>
    <w:link w:val="Heading3"/>
    <w:uiPriority w:val="9"/>
    <w:rPr>
      <w:rFonts w:ascii="Cambria" w:hAnsi="Cambria"/>
      <w:b/>
      <w:bCs/>
      <w:sz w:val="26"/>
      <w:szCs w:val="26"/>
    </w:rPr>
  </w:style>
  <w:style w:type="character" w:customStyle="1" w:styleId="Heading4Char">
    <w:name w:val="Heading 4 Char"/>
    <w:link w:val="Heading4"/>
    <w:uiPriority w:val="9"/>
    <w:rPr>
      <w:rFonts w:ascii="Cambria" w:hAnsi="Cambria"/>
      <w:b/>
      <w:bCs/>
      <w:i/>
      <w:iCs/>
      <w:color w:val="4F81BD"/>
      <w:sz w:val="22"/>
      <w:szCs w:val="22"/>
    </w:rPr>
  </w:style>
  <w:style w:type="character" w:customStyle="1" w:styleId="Heading5Char">
    <w:name w:val="Heading 5 Char"/>
    <w:link w:val="Heading5"/>
    <w:uiPriority w:val="9"/>
    <w:rPr>
      <w:sz w:val="22"/>
      <w:szCs w:val="22"/>
    </w:rPr>
  </w:style>
  <w:style w:type="character" w:customStyle="1" w:styleId="Heading6Char">
    <w:name w:val="Heading 6 Char"/>
    <w:link w:val="Heading6"/>
    <w:rPr>
      <w:i/>
      <w:iCs/>
      <w:sz w:val="22"/>
      <w:szCs w:val="22"/>
    </w:rPr>
  </w:style>
  <w:style w:type="character" w:customStyle="1" w:styleId="Heading7Char">
    <w:name w:val="Heading 7 Char"/>
    <w:link w:val="Heading7"/>
    <w:uiPriority w:val="9"/>
    <w:rPr>
      <w:rFonts w:ascii="Arial" w:hAnsi="Arial" w:cs="Arial"/>
      <w:sz w:val="24"/>
      <w:szCs w:val="24"/>
    </w:rPr>
  </w:style>
  <w:style w:type="character" w:customStyle="1" w:styleId="Heading8Char">
    <w:name w:val="Heading 8 Char"/>
    <w:link w:val="Heading8"/>
    <w:uiPriority w:val="9"/>
    <w:rPr>
      <w:rFonts w:ascii="Arial" w:hAnsi="Arial" w:cs="Arial"/>
      <w:i/>
      <w:iCs/>
      <w:sz w:val="24"/>
      <w:szCs w:val="24"/>
    </w:rPr>
  </w:style>
  <w:style w:type="character" w:customStyle="1" w:styleId="Heading9Char">
    <w:name w:val="Heading 9 Char"/>
    <w:link w:val="Heading9"/>
    <w:uiPriority w:val="9"/>
    <w:rPr>
      <w:rFonts w:ascii="Arial" w:hAnsi="Arial" w:cs="Arial"/>
      <w:b/>
      <w:bCs/>
      <w:i/>
      <w:iCs/>
      <w:sz w:val="18"/>
      <w:szCs w:val="1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4"/>
      <w:szCs w:val="24"/>
    </w:rPr>
  </w:style>
  <w:style w:type="character" w:styleId="PageNumber">
    <w:name w:val="page number"/>
    <w:basedOn w:val="DefaultParagraphFont"/>
    <w:uiPriority w:val="99"/>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pPr>
      <w:jc w:val="both"/>
    </w:pPr>
  </w:style>
  <w:style w:type="character" w:customStyle="1" w:styleId="BodyTextChar">
    <w:name w:val="Body Text Char"/>
    <w:link w:val="BodyText"/>
    <w:uiPriority w:val="99"/>
    <w:rPr>
      <w:sz w:val="24"/>
      <w:szCs w:val="24"/>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link w:val="BodyTextIndent"/>
    <w:uiPriority w:val="99"/>
    <w:rPr>
      <w:sz w:val="24"/>
      <w:szCs w:val="24"/>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link w:val="BodyTextIndent2"/>
    <w:uiPriority w:val="99"/>
    <w:rPr>
      <w:sz w:val="24"/>
      <w:szCs w:val="24"/>
    </w:rPr>
  </w:style>
  <w:style w:type="paragraph" w:styleId="BodyText2">
    <w:name w:val="Body Text 2"/>
    <w:basedOn w:val="Normal"/>
    <w:link w:val="BodyText2Char"/>
    <w:uiPriority w:val="99"/>
    <w:pPr>
      <w:jc w:val="center"/>
    </w:pPr>
    <w:rPr>
      <w:sz w:val="16"/>
    </w:rPr>
  </w:style>
  <w:style w:type="character" w:customStyle="1" w:styleId="BodyText2Char">
    <w:name w:val="Body Text 2 Char"/>
    <w:link w:val="BodyText2"/>
    <w:uiPriority w:val="99"/>
    <w:rPr>
      <w:sz w:val="16"/>
      <w:szCs w:val="24"/>
    </w:rPr>
  </w:style>
  <w:style w:type="paragraph" w:styleId="ListParagraph">
    <w:name w:val="List Paragraph"/>
    <w:aliases w:val="sub de titre 4,ANNEX,kepala,Colorful List - Accent 11,Body Text Char1,Char Char2,List Paragraph2,Char Char21,Heading 1 Char1,Body of text,UGEX'Z,Body of text+2,04. Sub sub judul,Body of text+1,Body of text+3,PARAGRAPH"/>
    <w:basedOn w:val="Normal"/>
    <w:link w:val="ListParagraphChar"/>
    <w:uiPriority w:val="1"/>
    <w:qFormat/>
    <w:pPr>
      <w:spacing w:after="200" w:line="276" w:lineRule="auto"/>
      <w:ind w:left="720"/>
      <w:contextualSpacing/>
    </w:pPr>
    <w:rPr>
      <w:sz w:val="22"/>
      <w:szCs w:val="22"/>
    </w:rPr>
  </w:style>
  <w:style w:type="character" w:customStyle="1" w:styleId="ListParagraphChar">
    <w:name w:val="List Paragraph Char"/>
    <w:aliases w:val="sub de titre 4 Char,ANNEX Char,kepala Char,Colorful List - Accent 11 Char,Body Text Char1 Char,Char Char2 Char,List Paragraph2 Char,Char Char21 Char,Heading 1 Char1 Char,Body of text Char,UGEX'Z Char,Body of text+2 Char"/>
    <w:link w:val="ListParagraph"/>
    <w:uiPriority w:val="1"/>
    <w:qFormat/>
    <w:rPr>
      <w:sz w:val="22"/>
      <w:szCs w:val="22"/>
      <w:lang w:val="en-US" w:eastAsia="en-US"/>
    </w:rPr>
  </w:style>
  <w:style w:type="character" w:styleId="Hyperlink">
    <w:name w:val="Hyperlink"/>
    <w:uiPriority w:val="99"/>
    <w:rPr>
      <w:color w:val="0000FF"/>
      <w:u w:val="single"/>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link w:val="BodyTextIndent3"/>
    <w:uiPriority w:val="99"/>
    <w:rPr>
      <w:sz w:val="16"/>
      <w:szCs w:val="16"/>
    </w:rPr>
  </w:style>
  <w:style w:type="paragraph" w:customStyle="1" w:styleId="Normal2">
    <w:name w:val="Normal 2"/>
    <w:basedOn w:val="Normal"/>
    <w:pPr>
      <w:autoSpaceDE w:val="0"/>
      <w:autoSpaceDN w:val="0"/>
      <w:spacing w:line="480" w:lineRule="auto"/>
      <w:jc w:val="both"/>
    </w:pPr>
  </w:style>
  <w:style w:type="paragraph" w:customStyle="1" w:styleId="Tabel">
    <w:name w:val="Tabel"/>
    <w:basedOn w:val="Normal"/>
    <w:pPr>
      <w:autoSpaceDE w:val="0"/>
      <w:autoSpaceDN w:val="0"/>
      <w:spacing w:after="240"/>
      <w:ind w:left="-144" w:right="-144"/>
      <w:jc w:val="center"/>
    </w:pPr>
  </w:style>
  <w:style w:type="paragraph" w:customStyle="1" w:styleId="Gambar">
    <w:name w:val="Gambar"/>
    <w:basedOn w:val="Normal"/>
    <w:uiPriority w:val="99"/>
    <w:pPr>
      <w:autoSpaceDE w:val="0"/>
      <w:autoSpaceDN w:val="0"/>
      <w:spacing w:after="240"/>
      <w:ind w:left="-144" w:right="-144"/>
      <w:jc w:val="center"/>
    </w:pPr>
  </w:style>
  <w:style w:type="character" w:styleId="Emphasis">
    <w:name w:val="Emphasis"/>
    <w:uiPriority w:val="20"/>
    <w:qFormat/>
    <w:rPr>
      <w:i/>
      <w:iCs/>
    </w:rPr>
  </w:style>
  <w:style w:type="paragraph" w:customStyle="1" w:styleId="Heading0">
    <w:name w:val="Heading 0"/>
    <w:basedOn w:val="Heading1"/>
    <w:next w:val="Normal"/>
    <w:pPr>
      <w:numPr>
        <w:ilvl w:val="0"/>
        <w:numId w:val="0"/>
      </w:numPr>
      <w:autoSpaceDE w:val="0"/>
      <w:autoSpaceDN w:val="0"/>
      <w:spacing w:after="480" w:line="480" w:lineRule="auto"/>
      <w:jc w:val="center"/>
    </w:pPr>
    <w:rPr>
      <w:rFonts w:cs="Mangal"/>
      <w:bCs/>
      <w:caps/>
      <w:color w:val="auto"/>
      <w:lang w:val="en-US" w:bidi="ne-NP"/>
    </w:rPr>
  </w:style>
  <w:style w:type="paragraph" w:styleId="NormalWeb">
    <w:name w:val="Normal (Web)"/>
    <w:basedOn w:val="Normal"/>
    <w:uiPriority w:val="99"/>
    <w:pPr>
      <w:autoSpaceDE w:val="0"/>
      <w:autoSpaceDN w:val="0"/>
      <w:spacing w:before="100" w:after="100"/>
    </w:pPr>
  </w:style>
  <w:style w:type="paragraph" w:styleId="NoSpacing">
    <w:name w:val="No Spacing"/>
    <w:link w:val="NoSpacingChar"/>
    <w:uiPriority w:val="1"/>
    <w:qFormat/>
    <w:rPr>
      <w:rFonts w:ascii="Calibri" w:hAnsi="Calibri"/>
      <w:sz w:val="22"/>
      <w:szCs w:val="22"/>
    </w:rPr>
  </w:style>
  <w:style w:type="character" w:customStyle="1" w:styleId="NoSpacingChar">
    <w:name w:val="No Spacing Char"/>
    <w:link w:val="NoSpacing"/>
    <w:uiPriority w:val="1"/>
    <w:rPr>
      <w:rFonts w:ascii="Calibri" w:hAnsi="Calibri"/>
      <w:sz w:val="22"/>
      <w:szCs w:val="22"/>
      <w:lang w:val="en-US" w:eastAsia="en-US" w:bidi="ar-SA"/>
    </w:rPr>
  </w:style>
  <w:style w:type="paragraph" w:customStyle="1" w:styleId="Teks2">
    <w:name w:val="Teks 2"/>
    <w:basedOn w:val="Normal"/>
    <w:uiPriority w:val="99"/>
    <w:pPr>
      <w:widowControl w:val="0"/>
      <w:spacing w:line="480" w:lineRule="auto"/>
      <w:ind w:left="426"/>
      <w:jc w:val="both"/>
    </w:pPr>
    <w:rPr>
      <w:kern w:val="24"/>
      <w:szCs w:val="20"/>
    </w:rPr>
  </w:style>
  <w:style w:type="paragraph" w:styleId="Title">
    <w:name w:val="Title"/>
    <w:basedOn w:val="Normal"/>
    <w:link w:val="TitleChar"/>
    <w:uiPriority w:val="10"/>
    <w:qFormat/>
    <w:pPr>
      <w:spacing w:line="360" w:lineRule="auto"/>
      <w:jc w:val="center"/>
    </w:pPr>
    <w:rPr>
      <w:b/>
      <w:bCs/>
    </w:rPr>
  </w:style>
  <w:style w:type="character" w:customStyle="1" w:styleId="TitleChar">
    <w:name w:val="Title Char"/>
    <w:link w:val="Title"/>
    <w:rPr>
      <w:b/>
      <w:bCs/>
      <w:sz w:val="24"/>
      <w:szCs w:val="24"/>
    </w:rPr>
  </w:style>
  <w:style w:type="paragraph" w:styleId="BalloonText">
    <w:name w:val="Balloon Text"/>
    <w:basedOn w:val="Normal"/>
    <w:link w:val="BalloonTextChar"/>
    <w:uiPriority w:val="99"/>
    <w:rPr>
      <w:rFonts w:ascii="Tahoma" w:hAnsi="Tahoma"/>
      <w:sz w:val="16"/>
      <w:szCs w:val="16"/>
    </w:rPr>
  </w:style>
  <w:style w:type="character" w:customStyle="1" w:styleId="BalloonTextChar">
    <w:name w:val="Balloon Text Char"/>
    <w:link w:val="BalloonText"/>
    <w:uiPriority w:val="99"/>
    <w:rPr>
      <w:rFonts w:ascii="Tahoma" w:hAnsi="Tahoma" w:cs="Tahoma"/>
      <w:sz w:val="16"/>
      <w:szCs w:val="16"/>
    </w:rPr>
  </w:style>
  <w:style w:type="paragraph" w:customStyle="1" w:styleId="Teks1">
    <w:name w:val="Teks 1"/>
    <w:basedOn w:val="Normal"/>
    <w:uiPriority w:val="99"/>
    <w:pPr>
      <w:widowControl w:val="0"/>
      <w:autoSpaceDE w:val="0"/>
      <w:autoSpaceDN w:val="0"/>
      <w:spacing w:line="480" w:lineRule="auto"/>
      <w:jc w:val="both"/>
    </w:pPr>
    <w:rPr>
      <w:kern w:val="24"/>
    </w:rPr>
  </w:style>
  <w:style w:type="paragraph" w:customStyle="1" w:styleId="Teks1Indent">
    <w:name w:val="Teks 1 Indent"/>
    <w:basedOn w:val="Teks1"/>
    <w:pPr>
      <w:ind w:firstLine="357"/>
    </w:pPr>
  </w:style>
  <w:style w:type="paragraph" w:customStyle="1" w:styleId="Teks2Indent">
    <w:name w:val="Teks 2 Indent"/>
    <w:basedOn w:val="Teks2"/>
    <w:pPr>
      <w:autoSpaceDE w:val="0"/>
      <w:autoSpaceDN w:val="0"/>
      <w:ind w:left="357" w:firstLine="357"/>
    </w:pPr>
    <w:rPr>
      <w:szCs w:val="24"/>
    </w:rPr>
  </w:style>
  <w:style w:type="paragraph" w:customStyle="1" w:styleId="Teks3Indent">
    <w:name w:val="Teks 3 Indent"/>
    <w:basedOn w:val="Normal"/>
    <w:pPr>
      <w:widowControl w:val="0"/>
      <w:autoSpaceDE w:val="0"/>
      <w:autoSpaceDN w:val="0"/>
      <w:spacing w:line="480" w:lineRule="auto"/>
      <w:ind w:left="714" w:firstLine="357"/>
      <w:jc w:val="both"/>
    </w:pPr>
    <w:rPr>
      <w:kern w:val="24"/>
    </w:rPr>
  </w:style>
  <w:style w:type="paragraph" w:customStyle="1" w:styleId="Teks3Hanging">
    <w:name w:val="Teks 3 Hanging"/>
    <w:basedOn w:val="Normal"/>
    <w:pPr>
      <w:widowControl w:val="0"/>
      <w:autoSpaceDE w:val="0"/>
      <w:autoSpaceDN w:val="0"/>
      <w:spacing w:line="480" w:lineRule="auto"/>
      <w:ind w:left="1071" w:hanging="357"/>
      <w:jc w:val="both"/>
    </w:pPr>
    <w:rPr>
      <w:kern w:val="24"/>
    </w:rPr>
  </w:style>
  <w:style w:type="character" w:styleId="HTMLTypewriter">
    <w:name w:val="HTML Typewriter"/>
    <w:rPr>
      <w:sz w:val="20"/>
      <w:szCs w:val="20"/>
    </w:rPr>
  </w:style>
  <w:style w:type="paragraph" w:customStyle="1" w:styleId="Teks4Indent">
    <w:name w:val="Teks 4 Indent"/>
    <w:basedOn w:val="Normal"/>
    <w:uiPriority w:val="99"/>
    <w:pPr>
      <w:widowControl w:val="0"/>
      <w:autoSpaceDE w:val="0"/>
      <w:autoSpaceDN w:val="0"/>
      <w:spacing w:line="480" w:lineRule="auto"/>
      <w:ind w:left="1072" w:firstLine="357"/>
      <w:jc w:val="both"/>
    </w:pPr>
    <w:rPr>
      <w:kern w:val="24"/>
    </w:rPr>
  </w:style>
  <w:style w:type="paragraph" w:customStyle="1" w:styleId="Teks2Hanging">
    <w:name w:val="Teks 2 Hanging"/>
    <w:basedOn w:val="Teks2"/>
    <w:pPr>
      <w:autoSpaceDE w:val="0"/>
      <w:autoSpaceDN w:val="0"/>
      <w:ind w:left="714" w:hanging="357"/>
    </w:pPr>
    <w:rPr>
      <w:szCs w:val="24"/>
    </w:rPr>
  </w:style>
  <w:style w:type="paragraph" w:styleId="Caption">
    <w:name w:val="caption"/>
    <w:basedOn w:val="Normal"/>
    <w:next w:val="Normal"/>
    <w:uiPriority w:val="35"/>
    <w:qFormat/>
    <w:pPr>
      <w:widowControl w:val="0"/>
      <w:autoSpaceDE w:val="0"/>
      <w:autoSpaceDN w:val="0"/>
      <w:spacing w:before="120" w:after="120" w:line="480" w:lineRule="auto"/>
      <w:jc w:val="both"/>
    </w:pPr>
    <w:rPr>
      <w:b/>
      <w:bCs/>
      <w:kern w:val="24"/>
    </w:rPr>
  </w:style>
  <w:style w:type="paragraph" w:customStyle="1" w:styleId="TeksPustaka">
    <w:name w:val="Teks Pustaka"/>
    <w:basedOn w:val="Normal"/>
    <w:pPr>
      <w:widowControl w:val="0"/>
      <w:autoSpaceDE w:val="0"/>
      <w:autoSpaceDN w:val="0"/>
      <w:spacing w:before="360"/>
      <w:ind w:left="1026" w:hanging="1026"/>
      <w:jc w:val="both"/>
    </w:pPr>
    <w:rPr>
      <w:kern w:val="24"/>
    </w:rPr>
  </w:style>
  <w:style w:type="paragraph" w:customStyle="1" w:styleId="style">
    <w:name w:val="style"/>
    <w:basedOn w:val="Normal"/>
    <w:pPr>
      <w:spacing w:before="100" w:beforeAutospacing="1" w:after="100" w:afterAutospacing="1"/>
    </w:pPr>
  </w:style>
  <w:style w:type="character" w:styleId="Strong">
    <w:name w:val="Strong"/>
    <w:uiPriority w:val="22"/>
    <w:qFormat/>
    <w:rPr>
      <w:b/>
      <w:bCs/>
    </w:r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Pr>
      <w:rFonts w:ascii="Courier New" w:hAnsi="Courier New" w:cs="Courier New"/>
      <w:sz w:val="24"/>
      <w:szCs w:val="24"/>
    </w:rPr>
  </w:style>
  <w:style w:type="character" w:styleId="FollowedHyperlink">
    <w:name w:val="FollowedHyperlink"/>
    <w:uiPriority w:val="99"/>
    <w:rPr>
      <w:color w:val="800080"/>
      <w:u w:val="single"/>
    </w:rPr>
  </w:style>
  <w:style w:type="paragraph" w:customStyle="1" w:styleId="xl64">
    <w:name w:val="xl64"/>
    <w:basedOn w:val="Normal"/>
    <w:pPr>
      <w:spacing w:before="100" w:beforeAutospacing="1" w:after="100" w:afterAutospacing="1"/>
    </w:pPr>
    <w:rPr>
      <w:b/>
      <w:bCs/>
    </w:rPr>
  </w:style>
  <w:style w:type="paragraph" w:customStyle="1" w:styleId="xl65">
    <w:name w:val="xl65"/>
    <w:basedOn w:val="Normal"/>
    <w:pPr>
      <w:spacing w:before="100" w:beforeAutospacing="1" w:after="100" w:afterAutospacing="1"/>
    </w:pPr>
    <w:rPr>
      <w:rFonts w:ascii="Arial Narrow" w:hAnsi="Arial Narrow"/>
      <w:sz w:val="20"/>
      <w:szCs w:val="20"/>
    </w:rPr>
  </w:style>
  <w:style w:type="paragraph" w:customStyle="1" w:styleId="xl66">
    <w:name w:val="xl66"/>
    <w:basedOn w:val="Normal"/>
    <w:pPr>
      <w:spacing w:before="100" w:beforeAutospacing="1" w:after="100" w:afterAutospacing="1"/>
    </w:pPr>
    <w:rPr>
      <w:rFonts w:ascii="Arial Narrow" w:hAnsi="Arial Narrow"/>
      <w:sz w:val="20"/>
      <w:szCs w:val="20"/>
    </w:rPr>
  </w:style>
  <w:style w:type="paragraph" w:customStyle="1" w:styleId="xl67">
    <w:name w:val="xl67"/>
    <w:basedOn w:val="Normal"/>
    <w:pPr>
      <w:spacing w:before="100" w:beforeAutospacing="1" w:after="100" w:afterAutospacing="1"/>
    </w:pPr>
    <w:rPr>
      <w:rFonts w:ascii="Arial Narrow" w:hAnsi="Arial Narrow"/>
      <w:b/>
      <w:bCs/>
      <w:sz w:val="20"/>
      <w:szCs w:val="20"/>
    </w:rPr>
  </w:style>
  <w:style w:type="paragraph" w:customStyle="1" w:styleId="DecimalAligned">
    <w:name w:val="Decimal Aligned"/>
    <w:basedOn w:val="Normal"/>
    <w:uiPriority w:val="40"/>
    <w:qFormat/>
    <w:pPr>
      <w:tabs>
        <w:tab w:val="decimal" w:pos="360"/>
      </w:tabs>
      <w:spacing w:after="200" w:line="276" w:lineRule="auto"/>
    </w:pPr>
    <w:rPr>
      <w:rFonts w:ascii="Calibri" w:hAnsi="Calibri"/>
      <w:sz w:val="22"/>
      <w:szCs w:val="22"/>
    </w:rPr>
  </w:style>
  <w:style w:type="character" w:styleId="SubtleEmphasis">
    <w:name w:val="Subtle Emphasis"/>
    <w:uiPriority w:val="19"/>
    <w:qFormat/>
    <w:rPr>
      <w:rFonts w:eastAsia="Times New Roman" w:cs="Times New Roman"/>
      <w:bCs w:val="0"/>
      <w:i/>
      <w:iCs/>
      <w:color w:val="808080"/>
      <w:szCs w:val="22"/>
      <w:lang w:val="en-US"/>
    </w:rPr>
  </w:style>
  <w:style w:type="paragraph" w:styleId="Subtitle">
    <w:name w:val="Subtitle"/>
    <w:basedOn w:val="Normal"/>
    <w:link w:val="SubtitleChar"/>
    <w:uiPriority w:val="11"/>
    <w:qFormat/>
    <w:pPr>
      <w:jc w:val="center"/>
    </w:pPr>
    <w:rPr>
      <w:b/>
      <w:bCs/>
      <w:lang w:val="it-IT"/>
    </w:rPr>
  </w:style>
  <w:style w:type="character" w:customStyle="1" w:styleId="SubtitleChar">
    <w:name w:val="Subtitle Char"/>
    <w:link w:val="Subtitle"/>
    <w:rPr>
      <w:b/>
      <w:bCs/>
      <w:sz w:val="24"/>
      <w:szCs w:val="24"/>
      <w:lang w:val="it-IT"/>
    </w:rPr>
  </w:style>
  <w:style w:type="paragraph" w:customStyle="1" w:styleId="paragforik">
    <w:name w:val="paragforik"/>
    <w:basedOn w:val="Normal"/>
    <w:qFormat/>
    <w:pPr>
      <w:ind w:firstLine="567"/>
      <w:jc w:val="both"/>
    </w:pPr>
    <w:rPr>
      <w:rFonts w:ascii="Arial Narrow" w:eastAsia="Calibri" w:hAnsi="Arial Narrow"/>
      <w:sz w:val="28"/>
      <w:szCs w:val="22"/>
    </w:rPr>
  </w:style>
  <w:style w:type="paragraph" w:styleId="FootnoteText">
    <w:name w:val="footnote text"/>
    <w:basedOn w:val="Normal"/>
    <w:link w:val="FootnoteTextChar"/>
    <w:rPr>
      <w:rFonts w:ascii="Calibri" w:eastAsia="Calibri" w:hAnsi="Calibri"/>
      <w:sz w:val="20"/>
      <w:szCs w:val="20"/>
    </w:rPr>
  </w:style>
  <w:style w:type="character" w:customStyle="1" w:styleId="FootnoteTextChar">
    <w:name w:val="Footnote Text Char"/>
    <w:link w:val="FootnoteText"/>
    <w:uiPriority w:val="99"/>
    <w:rPr>
      <w:rFonts w:ascii="Calibri" w:eastAsia="Calibri" w:hAnsi="Calibri" w:cs="Times New Roman"/>
    </w:rPr>
  </w:style>
  <w:style w:type="character" w:styleId="FootnoteReference">
    <w:name w:val="footnote reference"/>
    <w:rPr>
      <w:vertAlign w:val="superscript"/>
    </w:rPr>
  </w:style>
  <w:style w:type="paragraph" w:styleId="Quote">
    <w:name w:val="Quote"/>
    <w:basedOn w:val="Normal"/>
    <w:next w:val="Normal"/>
    <w:link w:val="QuoteChar"/>
    <w:uiPriority w:val="29"/>
    <w:qFormat/>
    <w:pPr>
      <w:tabs>
        <w:tab w:val="left" w:pos="567"/>
      </w:tabs>
      <w:spacing w:after="200" w:line="276" w:lineRule="auto"/>
      <w:ind w:left="567"/>
    </w:pPr>
    <w:rPr>
      <w:rFonts w:ascii="Arial Narrow" w:eastAsia="Calibri" w:hAnsi="Arial Narrow"/>
      <w:i/>
      <w:iCs/>
      <w:color w:val="000000"/>
      <w:sz w:val="28"/>
      <w:szCs w:val="22"/>
    </w:rPr>
  </w:style>
  <w:style w:type="character" w:customStyle="1" w:styleId="QuoteChar">
    <w:name w:val="Quote Char"/>
    <w:link w:val="Quote"/>
    <w:uiPriority w:val="29"/>
    <w:rPr>
      <w:rFonts w:ascii="Arial Narrow" w:eastAsia="Calibri" w:hAnsi="Arial Narrow" w:cs="Times New Roman"/>
      <w:i/>
      <w:iCs/>
      <w:color w:val="000000"/>
      <w:sz w:val="28"/>
      <w:szCs w:val="22"/>
    </w:rPr>
  </w:style>
  <w:style w:type="paragraph" w:customStyle="1" w:styleId="msolistparagraph0">
    <w:name w:val="msolistparagraph"/>
    <w:basedOn w:val="Normal"/>
    <w:pPr>
      <w:spacing w:after="200" w:line="276" w:lineRule="auto"/>
      <w:ind w:left="720"/>
      <w:contextualSpacing/>
    </w:pPr>
    <w:rPr>
      <w:rFonts w:ascii="Calibri" w:eastAsia="Calibri" w:hAnsi="Calibri"/>
      <w:sz w:val="22"/>
      <w:szCs w:val="22"/>
    </w:rPr>
  </w:style>
  <w:style w:type="character" w:customStyle="1" w:styleId="apple-style-span">
    <w:name w:val="apple-style-span"/>
    <w:basedOn w:val="DefaultParagraphFont"/>
  </w:style>
  <w:style w:type="paragraph" w:customStyle="1" w:styleId="Teks4Hanging">
    <w:name w:val="Teks 4 Hanging"/>
    <w:basedOn w:val="Normal"/>
    <w:pPr>
      <w:widowControl w:val="0"/>
      <w:spacing w:line="480" w:lineRule="auto"/>
      <w:ind w:left="1429" w:hanging="357"/>
      <w:jc w:val="both"/>
    </w:pPr>
    <w:rPr>
      <w:kern w:val="24"/>
      <w:szCs w:val="20"/>
    </w:rPr>
  </w:style>
  <w:style w:type="character" w:customStyle="1" w:styleId="NormalWebChar">
    <w:name w:val="Normal (Web) Char"/>
    <w:rPr>
      <w:rFonts w:ascii="Verdana" w:hAnsi="Verdana"/>
      <w:color w:val="000000"/>
      <w:sz w:val="22"/>
      <w:szCs w:val="22"/>
      <w:lang w:val="en-US" w:eastAsia="en-US" w:bidi="ar-SA"/>
    </w:rPr>
  </w:style>
  <w:style w:type="paragraph" w:customStyle="1" w:styleId="verdana">
    <w:name w:val="verdana"/>
    <w:basedOn w:val="Normal"/>
    <w:pPr>
      <w:spacing w:before="100" w:beforeAutospacing="1" w:after="100" w:afterAutospacing="1"/>
    </w:pPr>
    <w:rPr>
      <w:lang w:val="id-ID" w:eastAsia="id-ID"/>
    </w:rPr>
  </w:style>
  <w:style w:type="paragraph" w:customStyle="1" w:styleId="Normal1">
    <w:name w:val="Normal1"/>
    <w:basedOn w:val="Normal"/>
    <w:pPr>
      <w:spacing w:before="100" w:beforeAutospacing="1" w:after="100" w:afterAutospacing="1"/>
    </w:pPr>
  </w:style>
  <w:style w:type="paragraph" w:customStyle="1" w:styleId="citation">
    <w:name w:val="citation"/>
    <w:basedOn w:val="Normal"/>
    <w:pPr>
      <w:spacing w:before="100" w:beforeAutospacing="1" w:after="100" w:afterAutospacing="1"/>
    </w:pPr>
    <w:rPr>
      <w:rFonts w:eastAsia="Batang"/>
      <w:lang w:val="id-ID" w:eastAsia="id-ID"/>
    </w:rPr>
  </w:style>
  <w:style w:type="character" w:customStyle="1" w:styleId="ti">
    <w:name w:val="ti"/>
    <w:rPr>
      <w:rFonts w:cs="Times New Roman"/>
    </w:rPr>
  </w:style>
  <w:style w:type="character" w:customStyle="1" w:styleId="judul">
    <w:name w:val="judul"/>
    <w:rPr>
      <w:rFonts w:cs="Times New Roman"/>
    </w:rPr>
  </w:style>
  <w:style w:type="character" w:customStyle="1" w:styleId="ilad">
    <w:name w:val="il_ad"/>
    <w:basedOn w:val="DefaultParagraphFont"/>
  </w:style>
  <w:style w:type="paragraph" w:customStyle="1" w:styleId="Lampiran">
    <w:name w:val="Lampiran"/>
    <w:basedOn w:val="Normal"/>
    <w:next w:val="Normal"/>
    <w:pPr>
      <w:autoSpaceDE w:val="0"/>
      <w:autoSpaceDN w:val="0"/>
      <w:spacing w:line="480" w:lineRule="auto"/>
      <w:jc w:val="center"/>
    </w:pPr>
    <w:rPr>
      <w:b/>
      <w:bCs/>
      <w:lang w:val="fi-FI"/>
    </w:rPr>
  </w:style>
  <w:style w:type="character" w:customStyle="1" w:styleId="apple-converted-space">
    <w:name w:val="apple-converted-space"/>
    <w:basedOn w:val="DefaultParagraphFont"/>
  </w:style>
  <w:style w:type="character" w:customStyle="1" w:styleId="hps">
    <w:name w:val="hps"/>
    <w:rPr>
      <w:rFonts w:cs="Times New Roman"/>
    </w:rPr>
  </w:style>
  <w:style w:type="character" w:customStyle="1" w:styleId="commentlarge">
    <w:name w:val="commentlarge"/>
    <w:basedOn w:val="DefaultParagraphFont"/>
  </w:style>
  <w:style w:type="character" w:customStyle="1" w:styleId="longtext">
    <w:name w:val="long_text"/>
    <w:basedOn w:val="DefaultParagraphFont"/>
  </w:style>
  <w:style w:type="paragraph" w:styleId="NormalIndent">
    <w:name w:val="Normal Indent"/>
    <w:basedOn w:val="Normal"/>
    <w:uiPriority w:val="99"/>
    <w:pPr>
      <w:autoSpaceDE w:val="0"/>
      <w:autoSpaceDN w:val="0"/>
      <w:ind w:left="360"/>
    </w:pPr>
  </w:style>
  <w:style w:type="character" w:styleId="LineNumber">
    <w:name w:val="line number"/>
    <w:basedOn w:val="DefaultParagraphFont"/>
    <w:uiPriority w:val="99"/>
  </w:style>
  <w:style w:type="paragraph" w:customStyle="1" w:styleId="Center">
    <w:name w:val="Center"/>
    <w:basedOn w:val="Normal"/>
    <w:uiPriority w:val="99"/>
    <w:pPr>
      <w:autoSpaceDE w:val="0"/>
      <w:autoSpaceDN w:val="0"/>
      <w:jc w:val="center"/>
    </w:pPr>
    <w:rPr>
      <w:b/>
      <w:bCs/>
    </w:rPr>
  </w:style>
  <w:style w:type="character" w:customStyle="1" w:styleId="blsp-spelling-error">
    <w:name w:val="blsp-spelling-error"/>
    <w:basedOn w:val="DefaultParagraphFont"/>
  </w:style>
  <w:style w:type="character" w:styleId="HTMLCite">
    <w:name w:val="HTML Cite"/>
    <w:uiPriority w:val="99"/>
    <w:rPr>
      <w:i/>
      <w:iCs/>
    </w:rPr>
  </w:style>
  <w:style w:type="paragraph" w:customStyle="1" w:styleId="Default">
    <w:name w:val="Default"/>
    <w:pPr>
      <w:autoSpaceDE w:val="0"/>
      <w:autoSpaceDN w:val="0"/>
      <w:adjustRightInd w:val="0"/>
    </w:pPr>
    <w:rPr>
      <w:rFonts w:eastAsia="Calibri"/>
      <w:color w:val="000000"/>
      <w:sz w:val="24"/>
      <w:szCs w:val="24"/>
      <w:lang w:val="id-ID"/>
    </w:rPr>
  </w:style>
  <w:style w:type="paragraph" w:styleId="TOC7">
    <w:name w:val="toc 7"/>
    <w:basedOn w:val="Normal"/>
    <w:next w:val="Normal"/>
    <w:pPr>
      <w:tabs>
        <w:tab w:val="left" w:pos="1440"/>
        <w:tab w:val="right" w:leader="dot" w:pos="7920"/>
      </w:tabs>
      <w:spacing w:after="140"/>
      <w:ind w:left="1440" w:hanging="1440"/>
    </w:pPr>
    <w:rPr>
      <w:szCs w:val="20"/>
    </w:rPr>
  </w:style>
  <w:style w:type="character" w:customStyle="1" w:styleId="a">
    <w:name w:val="a"/>
    <w:basedOn w:val="DefaultParagraphFont"/>
  </w:style>
  <w:style w:type="character" w:customStyle="1" w:styleId="fullpost">
    <w:name w:val="fullpost"/>
    <w:rPr>
      <w:vanish w:val="0"/>
      <w:webHidden w:val="0"/>
      <w:specVanish w:val="0"/>
    </w:rPr>
  </w:style>
  <w:style w:type="character" w:customStyle="1" w:styleId="fn">
    <w:name w:val="fn"/>
    <w:basedOn w:val="DefaultParagraphFont"/>
  </w:style>
  <w:style w:type="character" w:customStyle="1" w:styleId="arial12">
    <w:name w:val="arial12"/>
    <w:rPr>
      <w:rFonts w:cs="Times New Roman"/>
    </w:rPr>
  </w:style>
  <w:style w:type="character" w:customStyle="1" w:styleId="google-src-text">
    <w:name w:val="google-src-text"/>
    <w:basedOn w:val="DefaultParagraphFont"/>
  </w:style>
  <w:style w:type="character" w:customStyle="1" w:styleId="konten">
    <w:name w:val="konten"/>
  </w:style>
  <w:style w:type="character" w:customStyle="1" w:styleId="st">
    <w:name w:val="st"/>
    <w:basedOn w:val="DefaultParagraphFont"/>
  </w:style>
  <w:style w:type="character" w:customStyle="1" w:styleId="fullpost1">
    <w:name w:val="fullpost1"/>
    <w:rPr>
      <w:vanish w:val="0"/>
      <w:webHidden w:val="0"/>
      <w:specVanish w:val="0"/>
    </w:rPr>
  </w:style>
  <w:style w:type="paragraph" w:customStyle="1" w:styleId="CM4">
    <w:name w:val="CM4"/>
    <w:basedOn w:val="Normal"/>
    <w:next w:val="Normal"/>
    <w:uiPriority w:val="99"/>
    <w:pPr>
      <w:widowControl w:val="0"/>
      <w:autoSpaceDE w:val="0"/>
      <w:autoSpaceDN w:val="0"/>
      <w:adjustRightInd w:val="0"/>
      <w:spacing w:line="391" w:lineRule="atLeast"/>
    </w:pPr>
    <w:rPr>
      <w:rFonts w:ascii="Arial" w:hAnsi="Arial" w:cs="Arial"/>
    </w:rPr>
  </w:style>
  <w:style w:type="character" w:customStyle="1" w:styleId="shorttext">
    <w:name w:val="short_text"/>
    <w:basedOn w:val="DefaultParagraphFont"/>
  </w:style>
  <w:style w:type="character" w:styleId="IntenseEmphasis">
    <w:name w:val="Intense Emphasis"/>
    <w:uiPriority w:val="21"/>
    <w:qFormat/>
    <w:rPr>
      <w:b/>
      <w:bCs/>
      <w:i/>
      <w:iCs/>
      <w:color w:val="4F81BD"/>
    </w:rPr>
  </w:style>
  <w:style w:type="table" w:styleId="LightShading-Accent5">
    <w:name w:val="Light Shading Accent 5"/>
    <w:basedOn w:val="TableNormal"/>
    <w:uiPriority w:val="60"/>
    <w:rPr>
      <w:rFonts w:ascii="Calibri" w:eastAsia="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createdate">
    <w:name w:val="createdate"/>
    <w:basedOn w:val="DefaultParagraphFont"/>
  </w:style>
  <w:style w:type="character" w:customStyle="1" w:styleId="CharacterStyle1">
    <w:name w:val="Character Style 1"/>
    <w:uiPriority w:val="99"/>
    <w:rPr>
      <w:sz w:val="22"/>
    </w:rPr>
  </w:style>
  <w:style w:type="character" w:customStyle="1" w:styleId="dropcap">
    <w:name w:val="dropcap"/>
    <w:basedOn w:val="DefaultParagraphFont"/>
  </w:style>
  <w:style w:type="table" w:customStyle="1" w:styleId="LightShading2">
    <w:name w:val="Light Shading2"/>
    <w:basedOn w:val="TableNormal"/>
    <w:uiPriority w:val="60"/>
    <w:rPr>
      <w:rFonts w:ascii="Calibri" w:eastAsia="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tyle1">
    <w:name w:val="Style1"/>
    <w:basedOn w:val="TableNormal"/>
    <w:uiPriority w:val="99"/>
    <w:qFormat/>
    <w:rPr>
      <w:rFonts w:ascii="Calibri" w:eastAsia="Calibri" w:hAnsi="Calibri"/>
      <w:sz w:val="22"/>
      <w:szCs w:val="22"/>
    </w:rPr>
    <w:tblPr>
      <w:tblBorders>
        <w:top w:val="single" w:sz="4" w:space="0" w:color="000000"/>
        <w:bottom w:val="single" w:sz="4" w:space="0" w:color="000000"/>
        <w:insideH w:val="single" w:sz="4" w:space="0" w:color="000000"/>
      </w:tblBorders>
    </w:tbl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link w:val="BodyText3"/>
    <w:uiPriority w:val="99"/>
    <w:rPr>
      <w:sz w:val="16"/>
      <w:szCs w:val="16"/>
      <w:lang w:val="en-US" w:eastAsia="en-US"/>
    </w:rPr>
  </w:style>
  <w:style w:type="character" w:customStyle="1" w:styleId="cabu01kompas2011">
    <w:name w:val="c_abu01_kompas2011"/>
    <w:basedOn w:val="DefaultParagraphFont"/>
  </w:style>
  <w:style w:type="character" w:customStyle="1" w:styleId="post-author">
    <w:name w:val="post-author"/>
    <w:basedOn w:val="DefaultParagraphFont"/>
  </w:style>
  <w:style w:type="character" w:customStyle="1" w:styleId="post-timestamp">
    <w:name w:val="post-timestamp"/>
    <w:basedOn w:val="DefaultParagraphFont"/>
  </w:style>
  <w:style w:type="character" w:customStyle="1" w:styleId="l6">
    <w:name w:val="l6"/>
    <w:basedOn w:val="DefaultParagraphFont"/>
  </w:style>
  <w:style w:type="character" w:customStyle="1" w:styleId="l7">
    <w:name w:val="l7"/>
    <w:basedOn w:val="DefaultParagraphFont"/>
  </w:style>
  <w:style w:type="character" w:customStyle="1" w:styleId="l8">
    <w:name w:val="l8"/>
    <w:basedOn w:val="DefaultParagraphFont"/>
  </w:style>
  <w:style w:type="character" w:customStyle="1" w:styleId="personname">
    <w:name w:val="person_name"/>
    <w:basedOn w:val="DefaultParagraphFont"/>
  </w:style>
  <w:style w:type="character" w:styleId="CommentReference">
    <w:name w:val="annotation reference"/>
    <w:uiPriority w:val="99"/>
    <w:rPr>
      <w:sz w:val="16"/>
      <w:szCs w:val="16"/>
    </w:rPr>
  </w:style>
  <w:style w:type="paragraph" w:styleId="Bibliography">
    <w:name w:val="Bibliography"/>
    <w:basedOn w:val="Normal"/>
    <w:next w:val="Normal"/>
    <w:uiPriority w:val="37"/>
    <w:pPr>
      <w:spacing w:line="480" w:lineRule="auto"/>
      <w:jc w:val="both"/>
    </w:pPr>
    <w:rPr>
      <w:rFonts w:ascii="Calibri" w:hAnsi="Calibri"/>
      <w:sz w:val="22"/>
      <w:szCs w:val="22"/>
      <w:lang w:val="id-ID"/>
    </w:rPr>
  </w:style>
  <w:style w:type="character" w:customStyle="1" w:styleId="bodyouter">
    <w:name w:val="body_outer"/>
  </w:style>
  <w:style w:type="character" w:customStyle="1" w:styleId="subject">
    <w:name w:val="subject"/>
  </w:style>
  <w:style w:type="paragraph" w:customStyle="1" w:styleId="Style10">
    <w:name w:val="Style 1"/>
    <w:uiPriority w:val="99"/>
    <w:pPr>
      <w:widowControl w:val="0"/>
      <w:autoSpaceDE w:val="0"/>
      <w:autoSpaceDN w:val="0"/>
      <w:adjustRightInd w:val="0"/>
    </w:pPr>
  </w:style>
  <w:style w:type="character" w:customStyle="1" w:styleId="grame">
    <w:name w:val="grame"/>
  </w:style>
  <w:style w:type="paragraph" w:styleId="DocumentMap">
    <w:name w:val="Document Map"/>
    <w:basedOn w:val="Normal"/>
    <w:link w:val="DocumentMapChar"/>
    <w:uiPriority w:val="99"/>
    <w:rPr>
      <w:rFonts w:ascii="Tahoma" w:eastAsia="Calibri" w:hAnsi="Tahoma" w:cs="Tahoma"/>
      <w:sz w:val="16"/>
      <w:szCs w:val="16"/>
      <w:lang w:val="id-ID"/>
    </w:rPr>
  </w:style>
  <w:style w:type="character" w:customStyle="1" w:styleId="DocumentMapChar">
    <w:name w:val="Document Map Char"/>
    <w:link w:val="DocumentMap"/>
    <w:uiPriority w:val="99"/>
    <w:rPr>
      <w:rFonts w:ascii="Tahoma" w:eastAsia="Calibri" w:hAnsi="Tahoma" w:cs="Tahoma"/>
      <w:sz w:val="16"/>
      <w:szCs w:val="16"/>
      <w:lang w:eastAsia="en-US"/>
    </w:rPr>
  </w:style>
  <w:style w:type="table" w:customStyle="1" w:styleId="TableGrid3">
    <w:name w:val="Table Grid3"/>
    <w:basedOn w:val="TableNormal"/>
    <w:next w:val="TableGrid"/>
    <w:uiPriority w:val="5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1Hanging">
    <w:name w:val="Teks 1 Hanging"/>
    <w:basedOn w:val="Normal"/>
    <w:pPr>
      <w:widowControl w:val="0"/>
      <w:spacing w:line="480" w:lineRule="auto"/>
      <w:ind w:left="425" w:hanging="425"/>
      <w:jc w:val="both"/>
    </w:pPr>
    <w:rPr>
      <w:kern w:val="24"/>
      <w:szCs w:val="20"/>
    </w:rPr>
  </w:style>
  <w:style w:type="character" w:customStyle="1" w:styleId="gt-card-ttl-txt">
    <w:name w:val="gt-card-ttl-txt"/>
  </w:style>
  <w:style w:type="character" w:customStyle="1" w:styleId="nlmyear">
    <w:name w:val="nlm_yea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style>
  <w:style w:type="character" w:customStyle="1" w:styleId="trans-target-highlight">
    <w:name w:val="trans-target-highlight"/>
  </w:style>
  <w:style w:type="character" w:customStyle="1" w:styleId="hpsatn">
    <w:name w:val="hps atn"/>
  </w:style>
  <w:style w:type="character" w:customStyle="1" w:styleId="atn">
    <w:name w:val="atn"/>
  </w:style>
  <w:style w:type="character" w:customStyle="1" w:styleId="alt-edited">
    <w:name w:val="alt-edited"/>
  </w:style>
  <w:style w:type="table" w:customStyle="1" w:styleId="TableGrid1">
    <w:name w:val="Table Grid1"/>
    <w:basedOn w:val="TableNormal"/>
    <w:uiPriority w:val="59"/>
    <w:rPr>
      <w:rFonts w:ascii="Georgia" w:eastAsia="Georgia" w:hAnsi="Georgia"/>
      <w:sz w:val="22"/>
      <w:szCs w:val="22"/>
      <w:lang w:val="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53">
    <w:name w:val="Font Style53"/>
    <w:uiPriority w:val="99"/>
    <w:rPr>
      <w:rFonts w:ascii="Times New Roman" w:hAnsi="Times New Roman" w:cs="Times New Roman" w:hint="default"/>
      <w:sz w:val="20"/>
      <w:szCs w:val="20"/>
    </w:rPr>
  </w:style>
  <w:style w:type="paragraph" w:styleId="CommentSubject">
    <w:name w:val="annotation subject"/>
    <w:basedOn w:val="CommentText"/>
    <w:next w:val="CommentText"/>
    <w:link w:val="CommentSubjectChar"/>
    <w:uiPriority w:val="99"/>
    <w:pPr>
      <w:spacing w:after="200"/>
    </w:pPr>
    <w:rPr>
      <w:rFonts w:ascii="Calibri" w:hAnsi="Calibri"/>
      <w:b/>
      <w:bCs/>
    </w:rPr>
  </w:style>
  <w:style w:type="character" w:customStyle="1" w:styleId="CommentSubjectChar">
    <w:name w:val="Comment Subject Char"/>
    <w:link w:val="CommentSubject"/>
    <w:uiPriority w:val="99"/>
    <w:rPr>
      <w:rFonts w:ascii="Calibri" w:hAnsi="Calibri"/>
      <w:b/>
      <w:bCs/>
    </w:rPr>
  </w:style>
  <w:style w:type="table" w:styleId="LightShading-Accent1">
    <w:name w:val="Light Shading Accent 1"/>
    <w:basedOn w:val="TableNormal"/>
    <w:uiPriority w:val="60"/>
    <w:rPr>
      <w:color w:val="365F91"/>
      <w:sz w:val="22"/>
      <w:szCs w:val="22"/>
      <w:lang w:val="id-ID" w:eastAsia="id-ID"/>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tyle12">
    <w:name w:val="style12"/>
    <w:rPr>
      <w:rFonts w:ascii="Arial" w:hAnsi="Arial" w:cs="Arial" w:hint="default"/>
    </w:rPr>
  </w:style>
  <w:style w:type="paragraph" w:customStyle="1" w:styleId="ListParagraph1">
    <w:name w:val="List Paragraph1"/>
    <w:basedOn w:val="Normal"/>
    <w:uiPriority w:val="99"/>
    <w:qFormat/>
    <w:pPr>
      <w:spacing w:line="480" w:lineRule="auto"/>
      <w:ind w:left="720"/>
      <w:contextualSpacing/>
      <w:jc w:val="both"/>
    </w:pPr>
    <w:rPr>
      <w:rFonts w:eastAsia="Calibri"/>
      <w:szCs w:val="22"/>
    </w:rPr>
  </w:style>
  <w:style w:type="paragraph" w:customStyle="1" w:styleId="jksauthorfil">
    <w:name w:val="jksauthorfil"/>
    <w:basedOn w:val="BalloonText"/>
    <w:qFormat/>
    <w:pPr>
      <w:tabs>
        <w:tab w:val="center" w:pos="4680"/>
        <w:tab w:val="right" w:pos="9360"/>
      </w:tabs>
      <w:jc w:val="center"/>
    </w:pPr>
    <w:rPr>
      <w:rFonts w:ascii="Arial Narrow" w:eastAsia="MS Mincho" w:hAnsi="Arial Narrow" w:cs="Arial"/>
      <w:sz w:val="24"/>
      <w:szCs w:val="24"/>
      <w:lang w:val="id-ID"/>
    </w:rPr>
  </w:style>
  <w:style w:type="paragraph" w:customStyle="1" w:styleId="jkshead1">
    <w:name w:val="jkshead1"/>
    <w:basedOn w:val="Normal"/>
    <w:next w:val="Normal"/>
    <w:qFormat/>
    <w:pPr>
      <w:keepNext/>
      <w:spacing w:after="120"/>
      <w:contextualSpacing/>
    </w:pPr>
    <w:rPr>
      <w:rFonts w:ascii="Arial Narrow" w:eastAsia="MS Mincho" w:hAnsi="Arial Narrow"/>
      <w:b/>
    </w:rPr>
  </w:style>
  <w:style w:type="paragraph" w:customStyle="1" w:styleId="jksabstrk">
    <w:name w:val="jksabstrk"/>
    <w:basedOn w:val="Normal"/>
    <w:qFormat/>
    <w:pPr>
      <w:pBdr>
        <w:bottom w:val="single" w:sz="4" w:space="1" w:color="auto"/>
      </w:pBdr>
      <w:jc w:val="both"/>
    </w:pPr>
    <w:rPr>
      <w:rFonts w:ascii="Arial Narrow" w:eastAsia="MS Mincho" w:hAnsi="Arial Narrow" w:cs="Arial"/>
      <w:lang w:val="id-ID"/>
    </w:rPr>
  </w:style>
  <w:style w:type="paragraph" w:customStyle="1" w:styleId="jkskeword">
    <w:name w:val="jkskeword"/>
    <w:qFormat/>
    <w:rPr>
      <w:rFonts w:ascii="Arial Narrow" w:eastAsia="MS Mincho" w:hAnsi="Arial Narrow"/>
      <w:bCs/>
      <w:i/>
      <w:color w:val="000000"/>
      <w:sz w:val="24"/>
      <w:szCs w:val="24"/>
    </w:rPr>
  </w:style>
  <w:style w:type="paragraph" w:customStyle="1" w:styleId="yiv72096810msolistparagraph">
    <w:name w:val="yiv72096810msolistparagraph"/>
    <w:basedOn w:val="Normal"/>
    <w:pPr>
      <w:spacing w:before="100" w:beforeAutospacing="1" w:after="100" w:afterAutospacing="1"/>
    </w:pPr>
  </w:style>
  <w:style w:type="paragraph" w:styleId="PlainText">
    <w:name w:val="Plain Text"/>
    <w:basedOn w:val="Normal"/>
    <w:link w:val="PlainTextChar"/>
    <w:pPr>
      <w:spacing w:before="100" w:beforeAutospacing="1" w:after="100" w:afterAutospacing="1"/>
    </w:pPr>
  </w:style>
  <w:style w:type="character" w:customStyle="1" w:styleId="PlainTextChar">
    <w:name w:val="Plain Text Char"/>
    <w:link w:val="PlainText"/>
    <w:rPr>
      <w:sz w:val="24"/>
      <w:szCs w:val="24"/>
    </w:rPr>
  </w:style>
  <w:style w:type="character" w:customStyle="1" w:styleId="normalchar">
    <w:name w:val="normal__char"/>
  </w:style>
  <w:style w:type="character" w:customStyle="1" w:styleId="ref-journal">
    <w:name w:val="ref-journal"/>
  </w:style>
  <w:style w:type="character" w:customStyle="1" w:styleId="element-citation">
    <w:name w:val="element-citation"/>
  </w:style>
  <w:style w:type="character" w:customStyle="1" w:styleId="title-text">
    <w:name w:val="title-text"/>
  </w:style>
  <w:style w:type="character" w:customStyle="1" w:styleId="list0020paragraphchar">
    <w:name w:val="list_0020paragraph__char"/>
  </w:style>
  <w:style w:type="character" w:customStyle="1" w:styleId="notranslate">
    <w:name w:val="notranslate"/>
  </w:style>
  <w:style w:type="paragraph" w:customStyle="1" w:styleId="list0020paragraph">
    <w:name w:val="list_0020paragraph"/>
    <w:basedOn w:val="Normal"/>
    <w:pPr>
      <w:spacing w:before="100" w:beforeAutospacing="1" w:after="100" w:afterAutospacing="1"/>
    </w:pPr>
  </w:style>
  <w:style w:type="table" w:customStyle="1" w:styleId="LightShading3">
    <w:name w:val="Light Shading3"/>
    <w:basedOn w:val="TableNormal"/>
    <w:uiPriority w:val="60"/>
    <w:rPr>
      <w:rFonts w:ascii="Calibri" w:hAnsi="Calibr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PlainTable41">
    <w:name w:val="Plain Table 41"/>
    <w:basedOn w:val="TableNormal"/>
    <w:uiPriority w:val="44"/>
    <w:rPr>
      <w:rFonts w:ascii="Calibri" w:eastAsia="Calibri" w:hAnsi="Calibri"/>
      <w:sz w:val="22"/>
      <w:szCs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customStyle="1" w:styleId="5yl5">
    <w:name w:val="_5yl5"/>
  </w:style>
  <w:style w:type="character" w:customStyle="1" w:styleId="contribdegrees">
    <w:name w:val="contribdegrees"/>
  </w:style>
  <w:style w:type="character" w:customStyle="1" w:styleId="nlmarticle-title">
    <w:name w:val="nlm_article-title"/>
  </w:style>
  <w:style w:type="character" w:customStyle="1" w:styleId="text">
    <w:name w:val="text"/>
  </w:style>
  <w:style w:type="character" w:customStyle="1" w:styleId="author-ref">
    <w:name w:val="author-ref"/>
  </w:style>
  <w:style w:type="character" w:customStyle="1" w:styleId="size-m">
    <w:name w:val="size-m"/>
  </w:style>
  <w:style w:type="character" w:customStyle="1" w:styleId="UnresolvedMention1">
    <w:name w:val="Unresolved Mention1"/>
    <w:uiPriority w:val="99"/>
    <w:rPr>
      <w:color w:val="605E5C"/>
      <w:shd w:val="clear" w:color="auto" w:fill="E1DFDD"/>
    </w:rPr>
  </w:style>
  <w:style w:type="paragraph" w:customStyle="1" w:styleId="Style0">
    <w:name w:val="Style"/>
    <w:pPr>
      <w:widowControl w:val="0"/>
      <w:autoSpaceDE w:val="0"/>
      <w:autoSpaceDN w:val="0"/>
      <w:adjustRightInd w:val="0"/>
    </w:pPr>
    <w:rPr>
      <w:rFonts w:ascii="Arial" w:hAnsi="Arial" w:cs="Arial"/>
      <w:sz w:val="24"/>
      <w:szCs w:val="24"/>
    </w:rPr>
  </w:style>
  <w:style w:type="character" w:customStyle="1" w:styleId="skimlinks-unlinked">
    <w:name w:val="skimlinks-unlinked"/>
    <w:rPr>
      <w:rFonts w:ascii="Times New Roman" w:hAnsi="Times New Roman" w:cs="Times New Roman" w:hint="default"/>
    </w:rPr>
  </w:style>
  <w:style w:type="character" w:customStyle="1" w:styleId="titleauthoretc">
    <w:name w:val="titleauthoretc"/>
    <w:rPr>
      <w:rFonts w:ascii="Times New Roman" w:hAnsi="Times New Roman" w:cs="Times New Roman" w:hint="default"/>
    </w:rPr>
  </w:style>
  <w:style w:type="character" w:customStyle="1" w:styleId="article-citation">
    <w:name w:val="article-citation"/>
    <w:rPr>
      <w:rFonts w:ascii="Times New Roman" w:hAnsi="Times New Roman" w:cs="Times New Roman" w:hint="default"/>
    </w:rPr>
  </w:style>
  <w:style w:type="character" w:customStyle="1" w:styleId="labs-docsum-citation-part">
    <w:name w:val="labs-docsum-citation-part"/>
    <w:rPr>
      <w:rFonts w:ascii="Times New Roman" w:hAnsi="Times New Roman" w:cs="Times New Roman" w:hint="default"/>
    </w:rPr>
  </w:style>
  <w:style w:type="character" w:customStyle="1" w:styleId="surname">
    <w:name w:val="surname"/>
    <w:rPr>
      <w:rFonts w:ascii="Times New Roman" w:hAnsi="Times New Roman" w:cs="Times New Roman" w:hint="default"/>
    </w:rPr>
  </w:style>
  <w:style w:type="character" w:customStyle="1" w:styleId="js-separator">
    <w:name w:val="js-separator"/>
    <w:rPr>
      <w:rFonts w:ascii="Times New Roman" w:hAnsi="Times New Roman" w:cs="Times New Roman" w:hint="default"/>
    </w:rPr>
  </w:style>
  <w:style w:type="paragraph" w:customStyle="1" w:styleId="Bibliography1">
    <w:name w:val="Bibliography1"/>
    <w:basedOn w:val="Normal"/>
    <w:next w:val="Normal"/>
    <w:uiPriority w:val="37"/>
    <w:pPr>
      <w:spacing w:after="160" w:line="480" w:lineRule="auto"/>
      <w:jc w:val="both"/>
    </w:pPr>
    <w:rPr>
      <w:rFonts w:ascii="Calibri" w:hAnsi="Calibri"/>
      <w:sz w:val="22"/>
      <w:szCs w:val="22"/>
      <w:lang w:val="id-ID"/>
    </w:rPr>
  </w:style>
  <w:style w:type="table" w:customStyle="1" w:styleId="PlainTable21">
    <w:name w:val="Plain Table 21"/>
    <w:basedOn w:val="TableNormal"/>
    <w:uiPriority w:val="42"/>
    <w:rPr>
      <w:rFonts w:ascii="Calibri" w:eastAsia="Calibri" w:hAnsi="Calibri" w:cs="SimSun"/>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enhanced-author">
    <w:name w:val="enhanced-author"/>
    <w:basedOn w:val="DefaultParagraphFont"/>
  </w:style>
  <w:style w:type="character" w:customStyle="1" w:styleId="a0">
    <w:name w:val="_"/>
    <w:basedOn w:val="DefaultParagraphFont"/>
  </w:style>
  <w:style w:type="paragraph" w:styleId="z-TopofForm">
    <w:name w:val="HTML Top of Form"/>
    <w:basedOn w:val="Normal"/>
    <w:next w:val="Normal"/>
    <w:link w:val="z-TopofFormChar"/>
    <w:uiPriority w:val="99"/>
    <w:pPr>
      <w:pBdr>
        <w:bottom w:val="single" w:sz="6" w:space="1" w:color="auto"/>
      </w:pBdr>
      <w:jc w:val="center"/>
    </w:pPr>
    <w:rPr>
      <w:rFonts w:ascii="Arial" w:hAnsi="Arial" w:cs="Arial"/>
      <w:vanish/>
      <w:sz w:val="16"/>
      <w:szCs w:val="16"/>
      <w:lang w:val="id-ID" w:eastAsia="id-ID"/>
    </w:rPr>
  </w:style>
  <w:style w:type="character" w:customStyle="1" w:styleId="z-TopofFormChar">
    <w:name w:val="z-Top of Form Char"/>
    <w:basedOn w:val="DefaultParagraphFont"/>
    <w:link w:val="z-TopofForm"/>
    <w:uiPriority w:val="99"/>
    <w:rPr>
      <w:rFonts w:ascii="Arial" w:hAnsi="Arial" w:cs="Arial"/>
      <w:vanish/>
      <w:sz w:val="16"/>
      <w:szCs w:val="16"/>
      <w:lang w:val="id-ID" w:eastAsia="id-ID"/>
    </w:rPr>
  </w:style>
  <w:style w:type="paragraph" w:styleId="z-BottomofForm">
    <w:name w:val="HTML Bottom of Form"/>
    <w:basedOn w:val="Normal"/>
    <w:next w:val="Normal"/>
    <w:link w:val="z-BottomofFormChar"/>
    <w:uiPriority w:val="99"/>
    <w:pPr>
      <w:pBdr>
        <w:top w:val="single" w:sz="6" w:space="1" w:color="auto"/>
      </w:pBdr>
      <w:jc w:val="center"/>
    </w:pPr>
    <w:rPr>
      <w:rFonts w:ascii="Arial" w:hAnsi="Arial" w:cs="Arial"/>
      <w:vanish/>
      <w:sz w:val="16"/>
      <w:szCs w:val="16"/>
      <w:lang w:val="id-ID" w:eastAsia="id-ID"/>
    </w:rPr>
  </w:style>
  <w:style w:type="character" w:customStyle="1" w:styleId="z-BottomofFormChar">
    <w:name w:val="z-Bottom of Form Char"/>
    <w:basedOn w:val="DefaultParagraphFont"/>
    <w:link w:val="z-BottomofForm"/>
    <w:uiPriority w:val="99"/>
    <w:rPr>
      <w:rFonts w:ascii="Arial" w:hAnsi="Arial" w:cs="Arial"/>
      <w:vanish/>
      <w:sz w:val="16"/>
      <w:szCs w:val="16"/>
      <w:lang w:val="id-ID" w:eastAsia="id-ID"/>
    </w:rPr>
  </w:style>
  <w:style w:type="paragraph" w:styleId="ListBullet">
    <w:name w:val="List Bullet"/>
    <w:basedOn w:val="Normal"/>
    <w:uiPriority w:val="99"/>
    <w:pPr>
      <w:numPr>
        <w:numId w:val="2"/>
      </w:numPr>
      <w:spacing w:after="200" w:line="276" w:lineRule="auto"/>
      <w:contextualSpacing/>
    </w:pPr>
    <w:rPr>
      <w:rFonts w:ascii="Calibri" w:eastAsia="Calibri" w:hAnsi="Calibri" w:cs="SimSun"/>
      <w:sz w:val="22"/>
      <w:szCs w:val="22"/>
      <w:lang w:val="en-GB"/>
    </w:rPr>
  </w:style>
  <w:style w:type="character" w:customStyle="1" w:styleId="tlid-translation">
    <w:name w:val="tlid-translation"/>
    <w:basedOn w:val="DefaultParagraphFont"/>
  </w:style>
  <w:style w:type="character" w:customStyle="1" w:styleId="go">
    <w:name w:val="go"/>
    <w:basedOn w:val="DefaultParagraphFont"/>
  </w:style>
  <w:style w:type="character" w:customStyle="1" w:styleId="gi">
    <w:name w:val="gi"/>
    <w:basedOn w:val="DefaultParagraphFont"/>
  </w:style>
  <w:style w:type="character" w:customStyle="1" w:styleId="A7">
    <w:name w:val="A7"/>
    <w:uiPriority w:val="99"/>
    <w:rPr>
      <w:color w:val="000000"/>
      <w:sz w:val="14"/>
      <w:szCs w:val="14"/>
    </w:rPr>
  </w:style>
  <w:style w:type="character" w:styleId="UnresolvedMention">
    <w:name w:val="Unresolved Mention"/>
    <w:basedOn w:val="DefaultParagraphFont"/>
    <w:uiPriority w:val="99"/>
    <w:semiHidden/>
    <w:unhideWhenUsed/>
    <w:rsid w:val="00B47C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Cha10</b:Tag>
    <b:SourceType>JournalArticle</b:SourceType>
    <b:Guid>{304D1994-182E-46E7-B7B5-9B75AE1E805D}</b:Guid>
    <b:Author>
      <b:Author>
        <b:NameList>
          <b:Person>
            <b:Last>Chahal</b:Last>
            <b:First>Hardeep</b:First>
          </b:Person>
          <b:Person>
            <b:Last>Mehta</b:Last>
            <b:First>Shivani</b:First>
          </b:Person>
        </b:NameList>
      </b:Author>
    </b:Author>
    <b:Title>Antecedents and Consequences of Organizational Citizenship Behavior (OCB)</b:Title>
    <b:JournalName>Journal of Services Research</b:JournalName>
    <b:Year>2010</b:Year>
    <b:Volume>X</b:Volume>
    <b:RefOrder>2</b:RefOrder>
  </b:Source>
  <b:Source>
    <b:Tag>Bra02</b:Tag>
    <b:SourceType>JournalArticle</b:SourceType>
    <b:Guid>{785E26E8-98F7-49AB-AD4C-282B8F76FAF6}</b:Guid>
    <b:Author>
      <b:Author>
        <b:NameList>
          <b:Person>
            <b:Last>Bray</b:Last>
            <b:First>Steven</b:First>
            <b:Middle>R</b:Middle>
          </b:Person>
          <b:Person>
            <b:Last>Lawrence R</b:Last>
            <b:First>Brawley</b:First>
          </b:Person>
        </b:NameList>
      </b:Author>
    </b:Author>
    <b:Title>Role Efficacy, Role Clarity and Role Performance</b:Title>
    <b:Year>2002</b:Year>
    <b:JournalName>Small Research Group</b:JournalName>
    <b:Pages>233-253</b:Pages>
    <b:Volume>II</b:Volume>
    <b:Issue>33</b:Issue>
    <b:RefOrder>3</b:RefOrder>
  </b:Source>
  <b:Source>
    <b:Tag>Nag08</b:Tag>
    <b:SourceType>JournalArticle</b:SourceType>
    <b:Guid>{72EB41A9-F832-4B74-A152-C9DF4DB34620}</b:Guid>
    <b:Author>
      <b:Author>
        <b:NameList>
          <b:Person>
            <b:Last>Nagai</b:Last>
            <b:First>Hirohisa</b:First>
          </b:Person>
          <b:Person>
            <b:Last>Tsuyoshi</b:Last>
            <b:First>Nanmoku</b:First>
          </b:Person>
          <b:Person>
            <b:Last>Masami</b:Last>
            <b:First>Suzuki</b:First>
          </b:Person>
          <b:Person>
            <b:Last>Takuya</b:Last>
            <b:First>Motoi</b:First>
          </b:Person>
          <b:Person>
            <b:Last>Kyoko</b:Last>
            <b:First>Yamazaki</b:First>
          </b:Person>
        </b:NameList>
      </b:Author>
    </b:Author>
    <b:Title>Expatriate Management in China</b:Title>
    <b:JournalName>IABR and TLC Conference Proceedings</b:JournalName>
    <b:Year>2008</b:Year>
    <b:Pages>1-11</b:Pages>
    <b:RefOrder>4</b:RefOrder>
  </b:Source>
  <b:Source>
    <b:Tag>Jah04</b:Tag>
    <b:SourceType>JournalArticle</b:SourceType>
    <b:Guid>{DBF8600A-A939-43F1-9856-6FEB2C227D79}</b:Guid>
    <b:Author>
      <b:Author>
        <b:NameList>
          <b:Person>
            <b:Last>Jahangir</b:Last>
            <b:First>Nadim</b:First>
          </b:Person>
          <b:Person>
            <b:Last>Akbar</b:Last>
            <b:First>M</b:First>
            <b:Middle>Muzahid</b:Middle>
          </b:Person>
          <b:Person>
            <b:Last>Haq</b:Last>
            <b:First>Mahmudul</b:First>
          </b:Person>
        </b:NameList>
      </b:Author>
    </b:Author>
    <b:Title>Organizational Citizenship Behavior: Its Nature and Antecedents</b:Title>
    <b:JournalName>Journal of BRAC University</b:JournalName>
    <b:Year>2004</b:Year>
    <b:Pages>75-85</b:Pages>
    <b:Volume>I</b:Volume>
    <b:Issue>2</b:Issue>
    <b:RefOrder>5</b:RefOrder>
  </b:Source>
  <b:Source>
    <b:Tag>Lok07</b:Tag>
    <b:SourceType>JournalArticle</b:SourceType>
    <b:Guid>{3A73110F-62C3-4885-9A61-098B2E30652D}</b:Guid>
    <b:Author>
      <b:Author>
        <b:NameList>
          <b:Person>
            <b:Last>Lok Peter</b:Last>
            <b:First>Paul</b:First>
            <b:Middle>Z</b:Middle>
          </b:Person>
          <b:Person>
            <b:Last>Wang</b:Last>
            <b:First>Bob</b:First>
            <b:Middle>W</b:Middle>
          </b:Person>
          <b:Person>
            <b:Last>Crawford</b:Last>
            <b:First>Hohn</b:First>
          </b:Person>
        </b:NameList>
      </b:Author>
    </b:Author>
    <b:Title>Antecedents of Job Satisfaction and Organizational Commitment and Mediating Role of Organizational Subculture</b:Title>
    <b:JournalName>International Graduate School of Business</b:JournalName>
    <b:Year>2007</b:Year>
    <b:Pages>1-42</b:Pages>
    <b:RefOrder>6</b:RefOrder>
  </b:Source>
  <b:Source>
    <b:Tag>Mey97</b:Tag>
    <b:SourceType>JournalArticle</b:SourceType>
    <b:Guid>{BF41C255-6841-47E2-A273-84CCED425C88}</b:Guid>
    <b:Author>
      <b:Author>
        <b:NameList>
          <b:Person>
            <b:Last>Meyer</b:Last>
            <b:First>J.P</b:First>
          </b:Person>
          <b:Person>
            <b:Last>Organ</b:Last>
            <b:First>D.W</b:First>
          </b:Person>
          <b:Person>
            <b:Last>Graham</b:Last>
            <b:First>J.W</b:First>
          </b:Person>
        </b:NameList>
      </b:Author>
    </b:Author>
    <b:Title>Individual Performance Attitudes and Behavior</b:Title>
    <b:JournalName>Journal of International Review of Organizational Psychology</b:JournalName>
    <b:Year>1997</b:Year>
    <b:Pages>175-228</b:Pages>
    <b:Issue>12</b:Issue>
    <b:RefOrder>7</b:RefOrder>
  </b:Source>
  <b:Source>
    <b:Tag>Ash07</b:Tag>
    <b:SourceType>JournalArticle</b:SourceType>
    <b:Guid>{93162C13-CC0A-4BD4-9D9B-FB23F9853EB6}</b:Guid>
    <b:Author>
      <b:Author>
        <b:NameList>
          <b:Person>
            <b:Last>Ashton</b:Last>
            <b:First>Michael</b:First>
            <b:Middle>C</b:Middle>
          </b:Person>
          <b:Person>
            <b:Last>Lee</b:Last>
            <b:First>Kibecom</b:First>
          </b:Person>
        </b:NameList>
      </b:Author>
    </b:Author>
    <b:Title>Empirical, Theorical and Practical Advantage of the HEXACO Model of Personality Review</b:Title>
    <b:Year>2007</b:Year>
    <b:Pages>150-166</b:Pages>
    <b:Volume>II</b:Volume>
    <b:Issue>2</b:Issue>
    <b:RefOrder>8</b:RefOrder>
  </b:Source>
  <b:Source>
    <b:Tag>Nur071</b:Tag>
    <b:SourceType>Book</b:SourceType>
    <b:Guid>{86FE01DF-87D1-4B84-B08F-B72418847426}</b:Guid>
    <b:Author>
      <b:Author>
        <b:NameList>
          <b:Person>
            <b:Last>Nursalam</b:Last>
          </b:Person>
        </b:NameList>
      </b:Author>
    </b:Author>
    <b:Title>Manajemen Keperawatan : Penerapan dalam Praktik Keperawatan Profesional</b:Title>
    <b:Year>2007</b:Year>
    <b:City>Jakarta</b:City>
    <b:Publisher>Salemba Medika</b:Publisher>
    <b:RefOrder>2</b:RefOrder>
  </b:Source>
  <b:Source>
    <b:Tag>Naw05</b:Tag>
    <b:SourceType>Book</b:SourceType>
    <b:Guid>{C38F6CD6-FE25-4EEA-AF9E-2FFB35788798}</b:Guid>
    <b:Author>
      <b:Author>
        <b:NameList>
          <b:Person>
            <b:Last>Nawawi</b:Last>
            <b:First>Hadari</b:First>
          </b:Person>
        </b:NameList>
      </b:Author>
    </b:Author>
    <b:Title>Perencanaan Sumber Daya Manusia untuk Organisasi Profit yang Kompetitif</b:Title>
    <b:Year>2005</b:Year>
    <b:City>Jogjakarta</b:City>
    <b:Publisher>Gadjah Mada University Press</b:Publisher>
    <b:RefOrder>1</b:RefOrder>
  </b:Source>
  <b:Source>
    <b:Tag>Kur11</b:Tag>
    <b:SourceType>JournalArticle</b:SourceType>
    <b:Guid>{DA7D6BF1-C748-400C-85FC-E30FB127DA29}</b:Guid>
    <b:Author>
      <b:Author>
        <b:NameList>
          <b:Person>
            <b:Last>Kurnia</b:Last>
            <b:First>Erlin</b:First>
          </b:Person>
        </b:NameList>
      </b:Author>
    </b:Author>
    <b:Title>Formula Penghitungan Tenaga Keperawatan Modifikasi FTE dengan Model Asuhan Keperawatan Profesional Tim</b:Title>
    <b:JournalName>Jurnal Ners Volume 6</b:JournalName>
    <b:Year>2011</b:Year>
    <b:Pages>11-2-</b:Pages>
    <b:RefOrder>1</b:RefOrder>
  </b:Source>
  <b:Source>
    <b:Tag>Has05</b:Tag>
    <b:SourceType>Book</b:SourceType>
    <b:Guid>{8AE7F3D0-D0F5-424F-ACDE-1A1EA769096F}</b:Guid>
    <b:Author>
      <b:Author>
        <b:NameList>
          <b:Person>
            <b:Last>Hasibuan</b:Last>
            <b:First>M.S</b:First>
          </b:Person>
        </b:NameList>
      </b:Author>
    </b:Author>
    <b:Title>Manajemen Sumber Daya Manusia</b:Title>
    <b:Year>2005</b:Year>
    <b:City>Jakarta</b:City>
    <b:Publisher>Bumi Aksara</b:Publisher>
    <b:RefOrder>1</b:RefOrder>
  </b:Source>
  <b:Source>
    <b:Tag>Kun08</b:Tag>
    <b:SourceType>Book</b:SourceType>
    <b:Guid>{8E506D2F-6B87-406A-9B16-00639578BB68}</b:Guid>
    <b:Author>
      <b:Author>
        <b:NameList>
          <b:Person>
            <b:Last>Kuntoro</b:Last>
            <b:First>H</b:First>
          </b:Person>
        </b:NameList>
      </b:Author>
    </b:Author>
    <b:Title>Metode Sampling dan Penentuan Besar Sampel</b:Title>
    <b:Year>2008</b:Year>
    <b:City>Surabaya</b:City>
    <b:Publisher>Pustaka Melati</b:Publisher>
    <b:RefOrder>2</b:RefOrder>
  </b:Source>
  <b:Source>
    <b:Tag>Placeholder1</b:Tag>
    <b:SourceType>Book</b:SourceType>
    <b:Guid>{8463D0AC-60E9-49A8-9CB0-E37E2E1ABC40}</b:Guid>
    <b:Author>
      <b:Author>
        <b:NameList>
          <b:Person>
            <b:Last>Nawawi</b:Last>
            <b:First>H</b:First>
          </b:Person>
        </b:NameList>
      </b:Author>
    </b:Author>
    <b:Title>Perencanaan Sumber Daya Manusia untuk Organisasi Profit yang Kompetitif</b:Title>
    <b:Year>2005</b:Year>
    <b:City>Jogjakarta</b:City>
    <b:Publisher>Gadjah Mada University Press</b:Publisher>
    <b:RefOrder>3</b:RefOrder>
  </b:Source>
  <b:Source>
    <b:Tag>Nur05</b:Tag>
    <b:SourceType>Book</b:SourceType>
    <b:Guid>{FFBFE3A3-3F77-47E0-AE93-2F8C765957EB}</b:Guid>
    <b:Author>
      <b:Author>
        <b:NameList>
          <b:Person>
            <b:Last>Nursalam</b:Last>
          </b:Person>
        </b:NameList>
      </b:Author>
    </b:Author>
    <b:Title>Manajemen Keperawatan:Penerapan dalam Praktik Keperawatan Profesional</b:Title>
    <b:Year>2005</b:Year>
    <b:City>Jakarta</b:City>
    <b:Publisher>Salemba Medika</b:Publisher>
    <b:RefOrder>4</b:RefOrder>
  </b:Source>
  <b:Source>
    <b:Tag>Nur07</b:Tag>
    <b:SourceType>Book</b:SourceType>
    <b:Guid>{EE7A20C5-24C5-4152-B75B-63400C49B74E}</b:Guid>
    <b:Author>
      <b:Author>
        <b:NameList>
          <b:Person>
            <b:Last>Nursalam</b:Last>
          </b:Person>
        </b:NameList>
      </b:Author>
    </b:Author>
    <b:Title>Manajemen Keperawatan:Penerapan dalam Praktik Keperawatan Profesional</b:Title>
    <b:Year>2007</b:Year>
    <b:City>Jakarta</b:City>
    <b:Publisher>Salemba Medika</b:Publisher>
    <b:RefOrder>5</b:RefOrder>
  </b:Source>
  <b:Source>
    <b:Tag>Deb11</b:Tag>
    <b:SourceType>JournalArticle</b:SourceType>
    <b:Guid>{F4C32531-61E6-4BA4-8202-EF551D1507B6}</b:Guid>
    <b:Author>
      <b:Author>
        <b:NameList>
          <b:Person>
            <b:Last>Debergh</b:Last>
            <b:First>Dieter</b:First>
            <b:Middle>P</b:Middle>
          </b:Person>
          <b:Person>
            <b:Last>Myny</b:Last>
            <b:First>Dries</b:First>
          </b:Person>
          <b:Person>
            <b:Last>Herzeele</b:Last>
            <b:First>Isabelle</b:First>
            <b:Middle>V</b:Middle>
          </b:Person>
          <b:Person>
            <b:Last>Maele</b:Last>
            <b:First>Georges</b:First>
            <b:Middle>V</b:Middle>
          </b:Person>
          <b:Person>
            <b:Last>Miranda</b:Last>
            <b:First>Dinis</b:First>
            <b:Middle>R</b:Middle>
          </b:Person>
          <b:Person>
            <b:Last>Colardyn</b:Last>
            <b:First>Francis</b:First>
          </b:Person>
        </b:NameList>
      </b:Author>
    </b:Author>
    <b:Title>Measuring The Nursing Workload Per Shift in the ICU</b:Title>
    <b:JournalName>Intensive Care Med</b:JournalName>
    <b:Year>2011</b:Year>
    <b:Pages>1438-1444</b:Pages>
    <b:RefOrder>1</b:RefOrder>
  </b:Source>
  <b:Source>
    <b:Tag>Org88</b:Tag>
    <b:SourceType>Book</b:SourceType>
    <b:Guid>{AA168446-030C-4485-9196-38E035B91996}</b:Guid>
    <b:Author>
      <b:Author>
        <b:NameList>
          <b:Person>
            <b:Last>Organ D</b:Last>
            <b:First>W</b:First>
          </b:Person>
        </b:NameList>
      </b:Author>
    </b:Author>
    <b:Title>OCB : The Good Soldier Syndrome</b:Title>
    <b:Year>1988</b:Year>
    <b:City>Lexington</b:City>
    <b:Publisher>Lexington Books</b:Publisher>
    <b:RefOrder>1</b:RefOrder>
  </b:Source>
  <b:Source>
    <b:Tag>Kem132</b:Tag>
    <b:SourceType>Book</b:SourceType>
    <b:Guid>{EB35ACFA-9950-4A4C-87D7-8FB36A0F9820}</b:Guid>
    <b:Author>
      <b:Author>
        <b:Corporate>Kemenkes RI</b:Corporate>
      </b:Author>
    </b:Author>
    <b:Title>Riset Kesehatan Dasar (Riskesdas) Tahun 2013</b:Title>
    <b:Year>2013</b:Year>
    <b:City>Jakarta</b:City>
    <b:Publisher>Badan Penelitian dan Pengembangan Kesehatan Kemeterian Kesehatan RI</b:Publisher>
    <b:RefOrder>2</b:RefOrder>
  </b:Source>
  <b:Source>
    <b:Tag>Kem11</b:Tag>
    <b:SourceType>Book</b:SourceType>
    <b:Guid>{E1791AFE-F7A2-4BDE-8534-56149271DCCA}</b:Guid>
    <b:Author>
      <b:Author>
        <b:Corporate>Kemenkes RI</b:Corporate>
      </b:Author>
    </b:Author>
    <b:Title>Epidemiologi Malaria di Indonesia</b:Title>
    <b:Year>2011</b:Year>
    <b:City>Jakarta</b:City>
    <b:Publisher>Kemenkes RI</b:Publisher>
    <b:RefOrder>3</b:RefOrder>
  </b:Source>
  <b:Source>
    <b:Tag>Din131</b:Tag>
    <b:SourceType>Book</b:SourceType>
    <b:Guid>{D607A586-2F68-4B43-BB34-9A074720C850}</b:Guid>
    <b:Author>
      <b:Author>
        <b:Corporate>Dinkes Prop. NTT</b:Corporate>
      </b:Author>
    </b:Author>
    <b:Title>Profil Kesehatan Propinsi Nusa Tenggara Timur Tahun 2013</b:Title>
    <b:Year>2013</b:Year>
    <b:City>Kupang</b:City>
    <b:Publisher>Dinas Kesehatan Propinsi Nusa Tenggara Timur</b:Publisher>
    <b:RefOrder>4</b:RefOrder>
  </b:Source>
  <b:Source>
    <b:Tag>Wid08</b:Tag>
    <b:SourceType>Book</b:SourceType>
    <b:Guid>{1A8087BC-4ED3-4257-9323-245979C7C74C}</b:Guid>
    <b:Title>Efek Toksik Logam</b:Title>
    <b:Year>2008</b:Year>
    <b:City>Yogyakarta</b:City>
    <b:Publisher>Penerbit Andi</b:Publisher>
    <b:Author>
      <b:Author>
        <b:NameList>
          <b:Person>
            <b:Last>Widowati</b:Last>
            <b:First>W</b:First>
          </b:Person>
        </b:NameList>
      </b:Author>
    </b:Author>
    <b:Pages>109-110,119-120, 125-126.</b:Pages>
    <b:RefOrder>2</b:RefOrder>
  </b:Source>
  <b:Source>
    <b:Tag>Ami10</b:Tag>
    <b:SourceType>JournalArticle</b:SourceType>
    <b:Guid>{EEC951C5-0ECE-4FAD-86DC-F653043B991B}</b:Guid>
    <b:Title>Akumulasi dan Distribusi Logam Berat Pb dan Cu Pada Mangrove (avicennia marina) Di Peraairan Pantai Dumai</b:Title>
    <b:Year>2010</b:Year>
    <b:Author>
      <b:Author>
        <b:NameList>
          <b:Person>
            <b:Last>Amin</b:Last>
          </b:Person>
        </b:NameList>
      </b:Author>
    </b:Author>
    <b:JournalName>Natur Indonesia</b:JournalName>
    <b:Pages>6-7</b:Pages>
    <b:Volume>5</b:Volume>
    <b:Issue>3</b:Issue>
    <b:RefOrder>3</b:RefOrder>
  </b:Source>
  <b:Source>
    <b:Tag>Fir06</b:Tag>
    <b:SourceType>JournalArticle</b:SourceType>
    <b:Guid>{098D663B-E8A4-4F9A-AEAD-6CF64BFF151C}</b:Guid>
    <b:Title>Studi Literatur Dapak Merkuri Serta Penanggulangannya</b:Title>
    <b:Year>2006</b:Year>
    <b:Pages>8-9</b:Pages>
    <b:Author>
      <b:Author>
        <b:NameList>
          <b:Person>
            <b:Last>Firlianasari</b:Last>
            <b:First>F</b:First>
          </b:Person>
        </b:NameList>
      </b:Author>
    </b:Author>
    <b:JournalName>Pusat Penelitian Biologi Lembaga Ilmu Pengetahuan Indonesia</b:JournalName>
    <b:RefOrder>4</b:RefOrder>
  </b:Source>
  <b:Source>
    <b:Tag>Man10</b:Tag>
    <b:SourceType>Book</b:SourceType>
    <b:Guid>{75C0EDE4-DC4D-4C63-9BB9-6D388F1DF207}</b:Guid>
    <b:Title>Fitoteknologi Terapan</b:Title>
    <b:Year>2010</b:Year>
    <b:City>Yogyakarta</b:City>
    <b:Publisher>Graha Ilmu</b:Publisher>
    <b:Author>
      <b:Author>
        <b:NameList>
          <b:Person>
            <b:Last>Mangkoediharjo</b:Last>
            <b:First>Sarwoko,</b:First>
            <b:Middle>dan Samudro G</b:Middle>
          </b:Person>
        </b:NameList>
      </b:Author>
    </b:Author>
    <b:JournalName>Graha Ilmu</b:JournalName>
    <b:Pages>11-14</b:Pages>
    <b:RefOrder>5</b:RefOrder>
  </b:Source>
  <b:Source>
    <b:Tag>Sus13</b:Tag>
    <b:SourceType>JournalArticle</b:SourceType>
    <b:Guid>{BCDDF895-C6F2-4B0B-8A5A-294FF5E8BF67}</b:Guid>
    <b:Title>Bioakumulasi dan Distribusi Cd Pada Akar dan Pucuk 3 Jenis Tanaman Famili Brassicaceae</b:Title>
    <b:Year>2013</b:Year>
    <b:Author>
      <b:Author>
        <b:NameList>
          <b:Person>
            <b:Last>Susana</b:Last>
            <b:First>R</b:First>
            <b:Middle>dan Denah, S</b:Middle>
          </b:Person>
        </b:NameList>
      </b:Author>
    </b:Author>
    <b:JournalName>Natur Inonesia</b:JournalName>
    <b:Pages>3-5</b:Pages>
    <b:RefOrder>6</b:RefOrder>
  </b:Source>
  <b:Source>
    <b:Tag>Wib10</b:Tag>
    <b:SourceType>Book</b:SourceType>
    <b:Guid>{1DE1B3F0-AD56-44D1-9466-B17B56244769}</b:Guid>
    <b:Author>
      <b:Author>
        <b:NameList>
          <b:Person>
            <b:Last>Wibowo</b:Last>
            <b:First>L</b:First>
          </b:Person>
        </b:NameList>
      </b:Author>
    </b:Author>
    <b:Title>Petunjuk Singkat Penanaman Mangrove</b:Title>
    <b:Year>2010</b:Year>
    <b:City>Surabaya</b:City>
    <b:Publisher>Rineka Cipta</b:Publisher>
    <b:RefOrder>7</b:RefOrder>
  </b:Source>
  <b:Source>
    <b:Tag>Wid081</b:Tag>
    <b:SourceType>Book</b:SourceType>
    <b:Guid>{92B52752-FE19-4380-BE32-99884F783E2F}</b:Guid>
    <b:Title>Efek Toksik Logam Berat</b:Title>
    <b:Year>2008</b:Year>
    <b:City>Yogyakarta</b:City>
    <b:Publisher>penerbit Andi</b:Publisher>
    <b:Author>
      <b:Author>
        <b:NameList>
          <b:Person>
            <b:Last>Widowati</b:Last>
          </b:Person>
        </b:NameList>
      </b:Author>
    </b:Author>
    <b:Pages>109-110</b:Pages>
    <b:RefOrder>8</b:RefOrder>
  </b:Source>
  <b:Source>
    <b:Tag>Wit09</b:Tag>
    <b:SourceType>Book</b:SourceType>
    <b:Guid>{D8CD8B30-CB5E-4111-BF23-40A0FFBE58C6}</b:Guid>
    <b:Author>
      <b:Author>
        <b:NameList>
          <b:Person>
            <b:Last>Wittig</b:Last>
            <b:First>A</b:First>
          </b:Person>
        </b:NameList>
      </b:Author>
    </b:Author>
    <b:Title>Phytoremediation of Mangrove Avicennia Marina)</b:Title>
    <b:Year>2009</b:Year>
    <b:City>New York</b:City>
    <b:Publisher>Mc. Grow Hill Book Company</b:Publisher>
    <b:RefOrder>9</b:RefOrder>
  </b:Source>
  <b:Source>
    <b:Tag>Reg07</b:Tag>
    <b:SourceType>BookSection</b:SourceType>
    <b:Guid>{4EF1CFB0-E8B4-4AA6-9698-D950CB1EED69}</b:Guid>
    <b:Title>Identification lead (Pb) at soil</b:Title>
    <b:Year>2007</b:Year>
    <b:Pages>2-3</b:Pages>
    <b:Author>
      <b:Author>
        <b:NameList>
          <b:Person>
            <b:Last>Registry</b:Last>
            <b:First>Agency</b:First>
            <b:Middle>for Toxic Substances and Disease</b:Middle>
          </b:Person>
        </b:NameList>
      </b:Author>
      <b:Editor>
        <b:NameList>
          <b:Person>
            <b:Last>Agency</b:Last>
            <b:First>Environmental</b:First>
            <b:Middle>Criteria and Assessment</b:Middle>
          </b:Person>
        </b:NameList>
      </b:Editor>
    </b:Author>
    <b:City>US</b:City>
    <b:Publisher>Atlanta</b:Publisher>
    <b:Volume>1-3</b:Volume>
    <b:RefOrder>10</b:RefOrder>
  </b:Source>
  <b:Source>
    <b:Tag>Sar06</b:Tag>
    <b:SourceType>Book</b:SourceType>
    <b:Guid>{5F709823-74D8-4C70-B4A1-7F4DEEEF73B2}</b:Guid>
    <b:Author>
      <b:Author>
        <b:NameList>
          <b:Person>
            <b:Last>Saraswati.D</b:Last>
          </b:Person>
        </b:NameList>
      </b:Author>
    </b:Author>
    <b:Title>Merawat Sanseviera</b:Title>
    <b:Year>2006</b:Year>
    <b:City>Jakarta</b:City>
    <b:Publisher>Penebar Swadaya</b:Publisher>
    <b:RefOrder>11</b:RefOrder>
  </b:Source>
  <b:Source>
    <b:Tag>Sch03</b:Tag>
    <b:SourceType>JournalArticle</b:SourceType>
    <b:Guid>{75A40D7B-A924-4D3F-866F-352F27D8B43A}</b:Guid>
    <b:Author>
      <b:Author>
        <b:NameList>
          <b:Person>
            <b:Last>Cutcheon</b:Last>
            <b:First>M</b:First>
            <b:Middle>and Schnoor,J</b:Middle>
          </b:Person>
        </b:NameList>
      </b:Author>
    </b:Author>
    <b:Title>PyhtoremediationTransformation and Control of Contaminants</b:Title>
    <b:JournalName>Wiley-Interscience Inc</b:JournalName>
    <b:Year>2003</b:Year>
    <b:Pages>4</b:Pages>
    <b:Volume>1</b:Volume>
    <b:Issue>2</b:Issue>
    <b:RefOrder>12</b:RefOrder>
  </b:Source>
  <b:Source>
    <b:Tag>KAl12</b:Tag>
    <b:SourceType>Book</b:SourceType>
    <b:Guid>{53AB495B-6579-4D4C-970C-70A41352B953}</b:Guid>
    <b:Author>
      <b:Author>
        <b:NameList>
          <b:Person>
            <b:Last>Hanafiah</b:Last>
            <b:First>A</b:First>
          </b:Person>
        </b:NameList>
      </b:Author>
    </b:Author>
    <b:Title>Dasar-Dasar Ilmu Tanah</b:Title>
    <b:Year>2012</b:Year>
    <b:City>Yogyakarta</b:City>
    <b:Publisher>Rineka Cipta</b:Publisher>
    <b:Pages>56-60</b:Pages>
    <b:RefOrder>13</b:RefOrder>
  </b:Source>
  <b:Source>
    <b:Tag>Hid05</b:Tag>
    <b:SourceType>JournalArticle</b:SourceType>
    <b:Guid>{E1CD9896-E832-4BA0-917E-EB4854552A4D}</b:Guid>
    <b:Author>
      <b:Author>
        <b:NameList>
          <b:Person>
            <b:Last>Hidayati</b:Last>
            <b:First>N</b:First>
          </b:Person>
        </b:NameList>
      </b:Author>
    </b:Author>
    <b:Title>Fitoremediasi dan Potensi Tumbuhan Hiperkumulator</b:Title>
    <b:JournalName>Pusat Penelitian Biologi Lembaga Ilmu Pengetahuan Indonesia</b:JournalName>
    <b:Year>2005</b:Year>
    <b:Pages>10</b:Pages>
    <b:RefOrder>14</b:RefOrder>
  </b:Source>
  <b:Source>
    <b:Tag>Hin04</b:Tag>
    <b:SourceType>JournalArticle</b:SourceType>
    <b:Guid>{D4A820C8-14C3-4770-ADFD-03D7E2AD2C49}</b:Guid>
    <b:Author>
      <b:Author>
        <b:NameList>
          <b:Person>
            <b:Last>Hindersah</b:Last>
            <b:First>R,</b:First>
            <b:Middle>Simarmata, T</b:Middle>
          </b:Person>
        </b:NameList>
      </b:Author>
    </b:Author>
    <b:Title>Potensi Rizobakter dalam Meningkatkan Kesehatan Tanah</b:Title>
    <b:JournalName>Natur Indonesia</b:JournalName>
    <b:Year>2004</b:Year>
    <b:Pages>8</b:Pages>
    <b:Volume>5</b:Volume>
    <b:Issue>2</b:Issue>
    <b:RefOrder>15</b:RefOrder>
  </b:Source>
  <b:Source>
    <b:Tag>Jua05</b:Tag>
    <b:SourceType>JournalArticle</b:SourceType>
    <b:Guid>{585C4A16-A421-4EA0-8E0E-07452F754BC6}</b:Guid>
    <b:Author>
      <b:Author>
        <b:NameList>
          <b:Person>
            <b:Last>Jualiawan</b:Last>
            <b:First>N,</b:First>
            <b:Middle>dan Widiayatna,D</b:Middle>
          </b:Person>
        </b:NameList>
      </b:Author>
    </b:Author>
    <b:Title>Pendataan Penyebaran Unsur Pb dan Mercury Pada Wilayah Pertambangan Cibaliung</b:Title>
    <b:JournalName>Natur Inonesia</b:JournalName>
    <b:Year>2005</b:Year>
    <b:Pages>9</b:Pages>
    <b:RefOrder>16</b:RefOrder>
  </b:Source>
  <b:Source>
    <b:Tag>Pan09</b:Tag>
    <b:SourceType>Book</b:SourceType>
    <b:Guid>{D58078E3-8FBE-44A1-8DB2-188821E8ABA9}</b:Guid>
    <b:Author>
      <b:Author>
        <b:NameList>
          <b:Person>
            <b:Last>Panjaitan</b:Last>
            <b:First>G.C</b:First>
          </b:Person>
        </b:NameList>
      </b:Author>
    </b:Author>
    <b:Title>Akumulasi Logam Berat Tembaga (Cu) dan Timbal (Pb) Pada Pohon Avicennia Marina Di Hutan Mangrove</b:Title>
    <b:Year>2009</b:Year>
    <b:City>Medan</b:City>
    <b:Publisher>Jurusan Budaya Hutan</b:Publisher>
    <b:RefOrder>17</b:RefOrder>
  </b:Source>
  <b:Source>
    <b:Tag>Kus09</b:Tag>
    <b:SourceType>JournalArticle</b:SourceType>
    <b:Guid>{617A88D5-2E53-4695-B292-57CD1E4B98E1}</b:Guid>
    <b:Author>
      <b:Author>
        <b:NameList>
          <b:Person>
            <b:Last>Kusumawati</b:Last>
            <b:First>W</b:First>
          </b:Person>
        </b:NameList>
      </b:Author>
    </b:Author>
    <b:Title>Evaluasi Lahan Basah Bervegetasi Mangrove Dalam Mengurangi Pencemaran Lingkungan (Studi Kasus Di Desa Kepetingan Kabupaten Sidoarjo)</b:Title>
    <b:JournalName>Natur Indonesia</b:JournalName>
    <b:Year>2009</b:Year>
    <b:Pages>4-5</b:Pages>
    <b:RefOrder>18</b:RefOrder>
  </b:Source>
  <b:Source>
    <b:Tag>Lei08</b:Tag>
    <b:SourceType>Book</b:SourceType>
    <b:Guid>{813BF325-7C03-4337-A810-CAE7BA4B9E63}</b:Guid>
    <b:Author>
      <b:Author>
        <b:NameList>
          <b:Person>
            <b:Last>Leiwakabessy</b:Last>
            <b:First>F.M,Wahjudin,U.M,dan</b:First>
            <b:Middle>Suwamo</b:Middle>
          </b:Person>
        </b:NameList>
      </b:Author>
    </b:Author>
    <b:Title>Kesuburan Tanah</b:Title>
    <b:Year>2008</b:Year>
    <b:City>Bogor</b:City>
    <b:Publisher>Fakultas Pertanian IPB</b:Publisher>
    <b:RefOrder>19</b:RefOrder>
  </b:Source>
  <b:Source>
    <b:Tag>Kri12</b:Tag>
    <b:SourceType>JournalArticle</b:SourceType>
    <b:Guid>{20A90D37-A04E-4171-AAC5-714DE32F6BB7}</b:Guid>
    <b:Author>
      <b:Author>
        <b:NameList>
          <b:Person>
            <b:Last>Kriswandana</b:Last>
            <b:First>F</b:First>
          </b:Person>
        </b:NameList>
      </b:Author>
    </b:Author>
    <b:Title>Efektivitas Tumbuhan Mangrove (Avicennia Marina) Jenis Rhizophora dalam Penurunan Kadar Pb, Cd, Cu Pada Limbah Cair</b:Title>
    <b:JournalName>Gema Kesehatan Lingkungan</b:JournalName>
    <b:Year>2012</b:Year>
    <b:Pages>7-8</b:Pages>
    <b:Volume>2</b:Volume>
    <b:Issue>3</b:Issue>
    <b:RefOrder>20</b:RefOrder>
  </b:Source>
  <b:Source>
    <b:Tag>Kri09</b:Tag>
    <b:SourceType>JournalArticle</b:SourceType>
    <b:Guid>{FD729BC2-1612-4CC5-AB93-430C56E84440}</b:Guid>
    <b:Title>Penurunan Kadar Pencemar dengan Tumbuhan yang Hidup Pada Lahan Basah</b:Title>
    <b:Year>2009</b:Year>
    <b:Author>
      <b:Author>
        <b:NameList>
          <b:Person>
            <b:Last>Kriswandana</b:Last>
            <b:First>F</b:First>
          </b:Person>
        </b:NameList>
      </b:Author>
    </b:Author>
    <b:JournalName>Gema Kesehatan Lingkungan</b:JournalName>
    <b:Pages>4</b:Pages>
    <b:RefOrder>21</b:RefOrder>
  </b:Source>
  <b:Source>
    <b:Tag>Mey12</b:Tag>
    <b:SourceType>JournalArticle</b:SourceType>
    <b:Guid>{C251EC2A-8F7D-49E7-8108-2650F004A2B9}</b:Guid>
    <b:Author>
      <b:Author>
        <b:NameList>
          <b:Person>
            <b:Last>Meyranda</b:Last>
            <b:First>Y,Achmad,Z,</b:First>
            <b:Middle>dan Ardy,A</b:Middle>
          </b:Person>
        </b:NameList>
      </b:Author>
    </b:Author>
    <b:Title>Fitoremediasi Tanah Tercemar Logam Berat Pb dan Cd Dengan Menggunakan Tanaman Lidah Mertua (sansevieria trifasciata)</b:Title>
    <b:Year>2012</b:Year>
    <b:JournalName>Natur Indonesia</b:JournalName>
    <b:Pages>4-6</b:Pages>
    <b:Volume>5</b:Volume>
    <b:Issue>3</b:Issue>
    <b:RefOrder>22</b:RefOrder>
  </b:Source>
  <b:Source>
    <b:Tag>Suh11</b:Tag>
    <b:SourceType>JournalArticle</b:SourceType>
    <b:Guid>{FF86C737-DCA8-4463-B8F0-D1171F396046}</b:Guid>
    <b:Author>
      <b:Author>
        <b:NameList>
          <b:Person>
            <b:Last>Suharto</b:Last>
            <b:First>B,</b:First>
            <b:Middle>Liliya,D, dan Betha,I</b:Middle>
          </b:Person>
        </b:NameList>
      </b:Author>
    </b:Author>
    <b:Title>Penurunan Kandungan Logam Pb dan Cr Leachate Melalui Fitoremediasi Bmboo Air (Equisetum Hyemale) Dan Zeolit</b:Title>
    <b:JournalName>Natur Indonesia</b:JournalName>
    <b:Year>2011</b:Year>
    <b:Pages>6-7</b:Pages>
    <b:Volume>2</b:Volume>
    <b:Issue>3</b:Issue>
    <b:RefOrder>23</b:RefOrder>
  </b:Source>
  <b:Source>
    <b:Tag>San12</b:Tag>
    <b:SourceType>JournalArticle</b:SourceType>
    <b:Guid>{5E6D320F-358B-4D13-B232-5145877E14E5}</b:Guid>
    <b:Author>
      <b:Author>
        <b:NameList>
          <b:Person>
            <b:Last>Sander</b:Last>
            <b:First>S,</b:First>
            <b:Middle>Jubhar,M, dan Karina,L</b:Middle>
          </b:Person>
        </b:NameList>
      </b:Author>
    </b:Author>
    <b:Title>Pelestarian Hutan Mangrove Sebagai Solusi Pencegahan Pencemaran Logam Berat Di Perairan Indonesia</b:Title>
    <b:JournalName>Natur Indonesia</b:JournalName>
    <b:Year>2012</b:Year>
    <b:Pages>7-8</b:Pages>
    <b:Volume>3</b:Volume>
    <b:Issue>2</b:Issue>
    <b:RefOrder>24</b:RefOrder>
  </b:Source>
  <b:Source>
    <b:Tag>Muk03</b:Tag>
    <b:SourceType>Book</b:SourceType>
    <b:Guid>{F4F22979-A4DF-42ED-8B7D-ED58D912FA7C}</b:Guid>
    <b:Title>Pergerakan Unsur Hara Nitrogen Dalam Tanah</b:Title>
    <b:Year>2003</b:Year>
    <b:City>Sumatera Utara</b:City>
    <b:Publisher>Jurusan Ilmu Tanah Fakultas Pertanian</b:Publisher>
    <b:Author>
      <b:Author>
        <b:NameList>
          <b:Person>
            <b:Last>Mukhlis</b:Last>
            <b:First>F</b:First>
          </b:Person>
        </b:NameList>
      </b:Author>
    </b:Author>
    <b:RefOrder>25</b:RefOrder>
  </b:Source>
  <b:Source>
    <b:Tag>Har11</b:Tag>
    <b:SourceType>Book</b:SourceType>
    <b:Guid>{89698A29-826B-4CAF-8DDC-A7171142D71D}</b:Guid>
    <b:Author>
      <b:Author>
        <b:NameList>
          <b:Person>
            <b:Last>Hardiani</b:Last>
            <b:First>H.,</b:First>
            <b:Middle>Kardiansyah, T.,Sugesty, S.</b:Middle>
          </b:Person>
        </b:NameList>
      </b:Author>
    </b:Author>
    <b:Title>Bioremediasi Logam Timbal (Pb) Dalam Tanah Terkontaminasi Limbah Sludge Industri Kertas Proses Deinking</b:Title>
    <b:Year>2011</b:Year>
    <b:City>Bandung</b:City>
    <b:Publisher>Balai Besar Pulp dan kertas</b:Publisher>
    <b:RefOrder>1</b:RefOrder>
  </b:Source>
  <b:Source>
    <b:Tag>Placeholder3</b:Tag>
    <b:SourceType>JournalArticle</b:SourceType>
    <b:Guid>{81C52DE4-B47F-41D0-8542-1CDA5C64ADFA}</b:Guid>
    <b:Author>
      <b:Author>
        <b:NameList>
          <b:Person>
            <b:Last>Brett</b:Last>
          </b:Person>
        </b:NameList>
      </b:Author>
    </b:Author>
    <b:Title>Maternal-fetal nutrient transport in pregnancy pathologies: the role of the placenta</b:Title>
    <b:JournalName>International Journal of Molecular Science</b:JournalName>
    <b:Year>2014</b:Year>
    <b:Pages>16153-16185</b:Pages>
    <b:RefOrder>2</b:RefOrder>
  </b:Source>
  <b:Source>
    <b:Tag>Mir11</b:Tag>
    <b:SourceType>Report</b:SourceType>
    <b:Guid>{9B79B38B-30FE-4AF6-BE9C-70A5F141ADF5}</b:Guid>
    <b:Author>
      <b:Author>
        <b:NameList>
          <b:Person>
            <b:Last>Trarintya</b:Last>
            <b:First>Mirah</b:First>
            <b:Middle>Ayu Putri</b:Middle>
          </b:Person>
        </b:NameList>
      </b:Author>
    </b:Author>
    <b:Title>Pengaruh Kualitas Pelayanan terhadap Kepuasan dan Word of Mouth (Studi Kasus Pasien Rawat Jalan di Wing Amerta RSUP Sanglah Denpasar)</b:Title>
    <b:Year>2011</b:Year>
    <b:Institution>Universitas Udayana</b:Institution>
    <b:Publisher>Program Pascasarjana Universitas Udayana</b:Publisher>
    <b:City>Denpasar</b:City>
    <b:ThesisType>Thesis</b:ThesisType>
    <b:RefOrder>1</b:RefOrder>
  </b:Source>
  <b:Source>
    <b:Tag>Gas05</b:Tag>
    <b:SourceType>Book</b:SourceType>
    <b:Guid>{70D82017-65EC-4E15-9CC2-33457C4867FC}</b:Guid>
    <b:Author>
      <b:Author>
        <b:NameList>
          <b:Person>
            <b:Last>Gaspersz</b:Last>
            <b:First>Vincent</b:First>
          </b:Person>
        </b:NameList>
      </b:Author>
    </b:Author>
    <b:Title>Total Quality Management</b:Title>
    <b:Year>2005</b:Year>
    <b:Publisher>Gramedia Pustaka Utama</b:Publisher>
    <b:City>Jakarta</b:City>
    <b:RefOrder>2</b:RefOrder>
  </b:Source>
  <b:Source>
    <b:Tag>Tri10</b:Tag>
    <b:SourceType>Report</b:SourceType>
    <b:Guid>{11DDD30B-0DEE-49CC-ABEC-5E13BFA6D643}</b:Guid>
    <b:Author>
      <b:Author>
        <b:NameList>
          <b:Person>
            <b:Last>Sari</b:Last>
            <b:First>Triana</b:First>
          </b:Person>
        </b:NameList>
      </b:Author>
    </b:Author>
    <b:Title>Citra rumah sakit Harapan Jayakarta pada unit rawat jalan tahun 2010</b:Title>
    <b:Year>2010</b:Year>
    <b:City>Depok</b:City>
    <b:Publisher>Program Pascasarjana FKM UI</b:Publisher>
    <b:Institution>FKM Universitas Indonesia</b:Institution>
    <b:ThesisType>Tesis</b:ThesisType>
    <b:RefOrder>3</b:RefOrder>
  </b:Source>
  <b:Source>
    <b:Tag>Zei88</b:Tag>
    <b:SourceType>JournalArticle</b:SourceType>
    <b:Guid>{05B0C090-861D-40FC-A05D-8B2225903EEB}</b:Guid>
    <b:Author>
      <b:Author>
        <b:NameList>
          <b:Person>
            <b:Last>Zeithaml</b:Last>
            <b:First>V.A.</b:First>
          </b:Person>
        </b:NameList>
      </b:Author>
    </b:Author>
    <b:Title>Consumer Perception of Price, Quality, and Value: a means-end model and Synthesis of Evidence</b:Title>
    <b:Year>1988</b:Year>
    <b:JournalName>Journal of Marketing</b:JournalName>
    <b:Pages>2-11</b:Pages>
    <b:Issue>52</b:Issue>
    <b:RefOrder>4</b:RefOrder>
  </b:Source>
  <b:Source>
    <b:Tag>Muj06</b:Tag>
    <b:SourceType>JournalArticle</b:SourceType>
    <b:Guid>{339C0813-14E3-4CF4-8721-FE1AE453AD78}</b:Guid>
    <b:Author>
      <b:Author>
        <b:NameList>
          <b:Person>
            <b:Last>Mujiharjo</b:Last>
          </b:Person>
        </b:NameList>
      </b:Author>
    </b:Author>
    <b:Title>Analisis Faktor-faktor yang Mempengaruhi Kepuasan Pelanggan dan Pengaruhnya terhadap Loyalitas Pelanggan (Studi pada Rumah Sakit BRI Demak)</b:Title>
    <b:Year>2006</b:Year>
    <b:JournalName>Jurnal Sains Pemasaran Indonesia</b:JournalName>
    <b:Volume>Vol 5</b:Volume>
    <b:Issue>2</b:Issue>
    <b:RefOrder>5</b:RefOrder>
  </b:Source>
  <b:Source>
    <b:Tag>Mey07</b:Tag>
    <b:SourceType>BookSection</b:SourceType>
    <b:Guid>{5B73DB9A-BB1F-46B6-8FDA-34146403D119}</b:Guid>
    <b:Author>
      <b:Author>
        <b:NameList>
          <b:Person>
            <b:Last>Meyer</b:Last>
          </b:Person>
          <b:Person>
            <b:Last>Schwager</b:Last>
          </b:Person>
        </b:NameList>
      </b:Author>
    </b:Author>
    <b:Title>Understanding Customer Experience</b:Title>
    <b:Year>2007</b:Year>
    <b:Publisher>USA Harvard Business Review</b:Publisher>
    <b:Pages>1-12</b:Pages>
    <b:RefOrder>6</b:RefOrder>
  </b:Source>
  <b:Source>
    <b:Tag>Yun13</b:Tag>
    <b:SourceType>JournalArticle</b:SourceType>
    <b:Guid>{56943015-7B20-4546-B7C7-282D517B18C7}</b:Guid>
    <b:Author>
      <b:Author>
        <b:NameList>
          <b:Person>
            <b:Last>Setiyowati</b:Last>
            <b:First>Yunita</b:First>
            <b:Middle>Dwi</b:Middle>
          </b:Person>
          <b:Person>
            <b:Last>Pasinringi</b:Last>
            <b:First>Syahrir</b:First>
            <b:Middle>A.</b:Middle>
          </b:Person>
          <b:Person>
            <b:Last>Irwandy</b:Last>
          </b:Person>
        </b:NameList>
      </b:Author>
    </b:Author>
    <b:Title>PENGARUH BRAND IMAGE TERHADAP MINAT KEMBALI PASIEN RAWAT JALAN UNTUK MEMANFAATKAN PELAYANAN KESEHATAN DI RS UNIVERSITAS HASANUDDIN TAHUN 2013</b:Title>
    <b:Year>2013</b:Year>
    <b:JournalName>Jurnal Media Kesehatan Masyarakat Indonesia</b:JournalName>
    <b:Pages>1-14</b:Pages>
    <b:RefOrder>7</b:RefOrder>
  </b:Source>
  <b:Source>
    <b:Tag>Wan041</b:Tag>
    <b:SourceType>JournalArticle</b:SourceType>
    <b:Guid>{0E04BCA4-A5B2-4893-9227-333CD94ADFE0}</b:Guid>
    <b:Author>
      <b:Author>
        <b:NameList>
          <b:Person>
            <b:Last>Wang</b:Last>
            <b:First>Yonggui</b:First>
          </b:Person>
          <b:Person>
            <b:Last>Lo</b:Last>
            <b:First>Hing-Po</b:First>
          </b:Person>
          <b:Person>
            <b:Last>Yang</b:Last>
            <b:First>Yongheng</b:First>
          </b:Person>
        </b:NameList>
      </b:Author>
    </b:Author>
    <b:Title>An Integrated Framework for Service Quality, Customer Value, Satisfaction: Evidence from China's Telecommunication Industry</b:Title>
    <b:JournalName>Information Systems Frontiers</b:JournalName>
    <b:Year>2004</b:Year>
    <b:Pages>325-340</b:Pages>
    <b:Volume>6</b:Volume>
    <b:Issue>4</b:Issue>
    <b:RefOrder>8</b:RefOrder>
  </b:Source>
  <b:Source>
    <b:Tag>Placeholder2</b:Tag>
    <b:SourceType>Book</b:SourceType>
    <b:Guid>{B939F247-4323-41FE-B56E-BECE480683B1}</b:Guid>
    <b:Author>
      <b:Author>
        <b:NameList>
          <b:Person>
            <b:Last>Schmitt</b:Last>
            <b:First>Bernd</b:First>
            <b:Middle>H</b:Middle>
          </b:Person>
        </b:NameList>
      </b:Author>
    </b:Author>
    <b:Title>Costumer Experince Management : A Revolutionary Approach to Connecting with Your Costumer</b:Title>
    <b:Year>2003</b:Year>
    <b:Publisher>John Wiley &amp; Sons, Inc</b:Publisher>
    <b:City>New jersey</b:City>
    <b:RefOrder>9</b:RefOrder>
  </b:Source>
  <b:Source>
    <b:Tag>Lam04</b:Tag>
    <b:SourceType>JournalArticle</b:SourceType>
    <b:Guid>{22902FA0-B063-4670-BCAC-DBA2D2591AF4}</b:Guid>
    <b:Author>
      <b:Author>
        <b:NameList>
          <b:Person>
            <b:Last>Lam</b:Last>
            <b:First>Yin</b:First>
            <b:Middle>Shun</b:Middle>
          </b:Person>
          <b:Person>
            <b:Last>Shanker</b:Last>
            <b:First>Venkatesh</b:First>
          </b:Person>
          <b:Person>
            <b:Last>Erramili</b:Last>
            <b:First>M</b:First>
            <b:Middle>Krisna</b:Middle>
          </b:Person>
        </b:NameList>
      </b:Author>
    </b:Author>
    <b:Title>Customer Value, Satisfaction,Loyalty, and Switching Costs:An Illustration From a Business-to-Business Service Context</b:Title>
    <b:Year>2004</b:Year>
    <b:JournalName>JOURNAL OF THE ACADEMY OF MARKETING SCIENCE</b:JournalName>
    <b:Pages>293-311</b:Pages>
    <b:RefOrder>10</b:RefOrder>
  </b:Source>
  <b:Source>
    <b:Tag>Sch99</b:Tag>
    <b:SourceType>Book</b:SourceType>
    <b:Guid>{1ADF1127-2456-427E-BBC6-4D8ED4ABD203}</b:Guid>
    <b:Author>
      <b:Author>
        <b:NameList>
          <b:Person>
            <b:Last>Schmitt</b:Last>
            <b:First>Bernd</b:First>
            <b:Middle>H</b:Middle>
          </b:Person>
        </b:NameList>
      </b:Author>
    </b:Author>
    <b:Title>Experiential Marketing: How to Get Customer to Sense, feel, think, act and relate to your company any Brand</b:Title>
    <b:Year>1999</b:Year>
    <b:City>New York</b:City>
    <b:Publisher>Free Press</b:Publisher>
    <b:RefOrder>11</b:RefOrder>
  </b:Source>
  <b:Source>
    <b:Tag>Ali161</b:Tag>
    <b:SourceType>JournalArticle</b:SourceType>
    <b:Guid>{9814FB92-D5C7-4FE4-BCD6-C5C772554819}</b:Guid>
    <b:Author>
      <b:Author>
        <b:NameList>
          <b:Person>
            <b:Last>Ali</b:Last>
            <b:First>Faizan</b:First>
          </b:Person>
          <b:Person>
            <b:Last>Gon kim</b:Last>
            <b:First>Woo</b:First>
          </b:Person>
          <b:Person>
            <b:Last>Li</b:Last>
            <b:First>Jun</b:First>
          </b:Person>
          <b:Person>
            <b:Last>Jeon</b:Last>
            <b:First>Hyeon-Mo</b:First>
          </b:Person>
        </b:NameList>
      </b:Author>
    </b:Author>
    <b:Title>Make it delightful: Customers Experience, Satisfaction and Loyalty in Malaysian theme parks</b:Title>
    <b:JournalName>Journal of Destination Marketing dan Management</b:JournalName>
    <b:Year>2016</b:Year>
    <b:Pages>1-11</b:Pages>
    <b:RefOrder>12</b:RefOrder>
  </b:Source>
  <b:Source>
    <b:Tag>Sri</b:Tag>
    <b:SourceType>JournalArticle</b:SourceType>
    <b:Guid>{D44187EE-11E8-470D-8535-89021C0FB79B}</b:Guid>
    <b:Author>
      <b:Author>
        <b:NameList>
          <b:Person>
            <b:Last>Srivastava</b:Last>
            <b:First>M</b:First>
          </b:Person>
          <b:Person>
            <b:Last>Kaul</b:Last>
            <b:First>D</b:First>
          </b:Person>
        </b:NameList>
      </b:Author>
    </b:Author>
    <b:Title>Social interaction, convenience, and customer satisfaction: The mediating effect of customer experience.</b:Title>
    <b:JournalName>Journal of retailing and consumer services</b:JournalName>
    <b:Pages>1028-1037</b:Pages>
    <b:Issue>21</b:Issue>
    <b:Year>2014</b:Year>
    <b:RefOrder>13</b:RefOrder>
  </b:Source>
  <b:Source>
    <b:Tag>Azh15</b:Tag>
    <b:SourceType>JournalArticle</b:SourceType>
    <b:Guid>{76BB892C-3B31-49C1-A185-B1CA25066140}</b:Guid>
    <b:Author>
      <b:Author>
        <b:NameList>
          <b:Person>
            <b:Last>Azhari</b:Last>
            <b:First>Muhammad</b:First>
            <b:Middle>Iqbal</b:Middle>
          </b:Person>
          <b:Person>
            <b:Last>Fanani</b:Last>
            <b:First>Dahlan</b:First>
          </b:Person>
          <b:Person>
            <b:Last>Mawardi</b:Last>
            <b:First>M</b:First>
            <b:Middle>Kholid</b:Middle>
          </b:Person>
        </b:NameList>
      </b:Author>
    </b:Author>
    <b:Title>PENGARUH CUSTOMER EXPERIENCE TERHADAP KEPUASAN PELANGGAN DAN LOYALITAS PELANGGAN DAN LOYALITAS PELANGGAN (Survei pada Pelanggan KFC Kawi Malang)</b:Title>
    <b:JournalName>Jurnal Administrasi Bisnis (JAB)</b:JournalName>
    <b:Year>2015</b:Year>
    <b:Pages>1-7</b:Pages>
    <b:Volume>28</b:Volume>
    <b:Issue>1</b:Issue>
    <b:RefOrder>14</b:RefOrder>
  </b:Source>
  <b:Source>
    <b:Tag>Cen071</b:Tag>
    <b:SourceType>JournalArticle</b:SourceType>
    <b:Guid>{98511D4F-DF2A-4073-99DC-BDC4CBDB293D}</b:Guid>
    <b:Author>
      <b:Author>
        <b:NameList>
          <b:Person>
            <b:Last>Cengiz</b:Last>
            <b:First>Ekrem</b:First>
          </b:Person>
          <b:Person>
            <b:Last>Kirkbir</b:Last>
            <b:First>Fazil</b:First>
          </b:Person>
        </b:NameList>
      </b:Author>
    </b:Author>
    <b:Title>Customer Perceived Value: The Development of A Multiple Item Scale in Hospitals</b:Title>
    <b:Year>2007</b:Year>
    <b:JournalName>Journal Problems and Perspectives in Management</b:JournalName>
    <b:Volume>5</b:Volume>
    <b:Issue>3</b:Issue>
    <b:RefOrder>15</b:RefOrder>
  </b:Source>
  <b:Source>
    <b:Tag>Imb06</b:Tag>
    <b:SourceType>Book</b:SourceType>
    <b:Guid>{D99F12D6-F81B-4349-BF63-AB920804EA37}</b:Guid>
    <b:Author>
      <b:Author>
        <b:NameList>
          <b:Person>
            <b:Last>Imbalo</b:Last>
            <b:First>S</b:First>
          </b:Person>
        </b:NameList>
      </b:Author>
    </b:Author>
    <b:Title>Jaminan Mutu Layanan Kesehatan : Dasar-dasar Pengertian dan penerapan</b:Title>
    <b:Year>2006</b:Year>
    <b:City>Jakarta</b:City>
    <b:Publisher>EGC</b:Publisher>
    <b:RefOrder>16</b:RefOrder>
  </b:Source>
  <b:Source>
    <b:Tag>Kos05</b:Tag>
    <b:SourceType>BookSection</b:SourceType>
    <b:Guid>{468EDC82-9456-4311-9012-BDC1D17E4CA3}</b:Guid>
    <b:Title>Kusta</b:Title>
    <b:Year>2005</b:Year>
    <b:City>Jakarta</b:City>
    <b:Publisher>FKUI</b:Publisher>
    <b:Author>
      <b:Author>
        <b:NameList>
          <b:Person>
            <b:Last>Kosasih</b:Last>
            <b:First>A</b:First>
          </b:Person>
          <b:Person>
            <b:Last>Wisnu</b:Last>
            <b:First>Made</b:First>
            <b:Middle>I.</b:Middle>
          </b:Person>
          <b:Person>
            <b:Last>Emmy</b:Last>
            <b:First>S.J.</b:First>
          </b:Person>
          <b:Person>
            <b:Last>Linuwih</b:Last>
            <b:First>S.M.</b:First>
          </b:Person>
        </b:NameList>
      </b:Author>
      <b:BookAuthor>
        <b:NameList>
          <b:Person>
            <b:Last>Juanda</b:Last>
            <b:First>Adhi</b:First>
          </b:Person>
        </b:NameList>
      </b:BookAuthor>
    </b:Author>
    <b:BookTitle>Ilmu Penyakit Kulit Kelamin, edisi IV</b:BookTitle>
    <b:Pages>73-88</b:Pages>
    <b:RefOrder>1</b:RefOrder>
  </b:Source>
  <b:Source>
    <b:Tag>DrP09</b:Tag>
    <b:SourceType>Book</b:SourceType>
    <b:Guid>{1E10E7CD-C61B-43B0-8410-74BC35E3EFE9}</b:Guid>
    <b:Title>Training Manual for Medical Officers</b:Title>
    <b:Year>2009</b:Year>
    <b:City>Nirman Bhawan, New Delhi</b:City>
    <b:Publisher>National Leprosy Eradication Programme, Directorate General of Health Services, Ministry of Health and Family Welfare</b:Publisher>
    <b:Author>
      <b:Author>
        <b:NameList>
          <b:Person>
            <b:Last>Joshi</b:Last>
            <b:First>Dr.</b:First>
            <b:Middle>P. L.</b:Middle>
          </b:Person>
        </b:NameList>
      </b:Author>
    </b:Author>
    <b:RefOrder>2</b:RefOrder>
  </b:Source>
  <b:Source>
    <b:Tag>NiP15</b:Tag>
    <b:SourceType>JournalArticle</b:SourceType>
    <b:Guid>{9B93F913-83F5-4514-97CB-8003D1EFA366}</b:Guid>
    <b:Title>Masalah Reaksi Reversal dan Eritema Nodosum Leprosum pada Penyakit Kusta</b:Title>
    <b:Year>2015</b:Year>
    <b:Author>
      <b:Author>
        <b:NameList>
          <b:Person>
            <b:Last>Ramaswari</b:Last>
            <b:First>Ni</b:First>
            <b:Middle>Putu Ayuni Yays</b:Middle>
          </b:Person>
        </b:NameList>
      </b:Author>
    </b:Author>
    <b:JournalName>CDK</b:JournalName>
    <b:Pages>654-657</b:Pages>
    <b:Volume>42</b:Volume>
    <b:Issue>9</b:Issue>
    <b:RefOrder>3</b:RefOrder>
  </b:Source>
  <b:Source>
    <b:Tag>RID12</b:Tag>
    <b:SourceType>Book</b:SourceType>
    <b:Guid>{57D52E51-F072-4778-8DE1-2BAC130767AA}</b:Guid>
    <b:Author>
      <b:Author>
        <b:Corporate>Ditjen P2PL</b:Corporate>
      </b:Author>
    </b:Author>
    <b:Title>Buku Pedoman Nasional Pemberantasan Penyakit Kusta, Cetakan XVIII</b:Title>
    <b:Year>2012</b:Year>
    <b:City>Jakarta</b:City>
    <b:Publisher>Kemenkes RI</b:Publisher>
    <b:Pages>1-138</b:Pages>
    <b:RefOrder>4</b:RefOrder>
  </b:Source>
  <b:Source>
    <b:Tag>Nov11</b:Tag>
    <b:SourceType>Report</b:SourceType>
    <b:Guid>{64F3C143-A11E-4B5A-947F-956B62684166}</b:Guid>
    <b:Title>Faktor yang Berhubungan dengan Kejadian Reaksi Kusta di Rumah Sakit kusta Sumberglagah Mojokerto</b:Title>
    <b:Year>2011</b:Year>
    <b:Author>
      <b:Author>
        <b:NameList>
          <b:Person>
            <b:Last>Ariyani</b:Last>
            <b:First>Noviana</b:First>
          </b:Person>
          <b:Person>
            <b:Last>Wahjuni</b:Last>
            <b:First>Chatarina</b:First>
            <b:Middle>Umbul</b:Middle>
          </b:Person>
        </b:NameList>
      </b:Author>
    </b:Author>
    <b:JournalName>ADLN Perpustakaan Universitas Airlangga</b:JournalName>
    <b:Volume>KK FKM 34</b:Volume>
    <b:Issue>11</b:Issue>
    <b:Publisher>FKM Universitas Airlangga</b:Publisher>
    <b:City>Surabaya</b:City>
    <b:RefOrder>5</b:RefOrder>
  </b:Source>
  <b:Source>
    <b:Tag>Phi15</b:Tag>
    <b:SourceType>JournalArticle</b:SourceType>
    <b:Guid>{B6202812-3AF0-4DE0-8F0D-9C7E8BD52CB0}</b:Guid>
    <b:Title>Four Key Determinants of Health - The Blum Model</b:Title>
    <b:Year>2015</b:Year>
    <b:Author>
      <b:Author>
        <b:NameList>
          <b:Person>
            <b:Last>Woodard</b:Last>
            <b:First>Phillip</b:First>
            <b:Middle>P.</b:Middle>
          </b:Person>
        </b:NameList>
      </b:Author>
    </b:Author>
    <b:Volume>2 September 2015</b:Volume>
    <b:RefOrder>6</b:RefOrder>
  </b:Source>
  <b:Source>
    <b:Tag>Moh15</b:Tag>
    <b:SourceType>Report</b:SourceType>
    <b:Guid>{51BBC1E5-E6EB-4FFB-AEA6-9E312FE5E59D}</b:Guid>
    <b:Author>
      <b:Author>
        <b:NameList>
          <b:Person>
            <b:Last>Udi</b:Last>
            <b:First>Mohammad</b:First>
            <b:Middle>Ali Mas</b:Middle>
          </b:Person>
          <b:Person>
            <b:Last>Soebono</b:Last>
            <b:First>Hardyanto</b:First>
          </b:Person>
          <b:Person>
            <b:Last>Kusnanto</b:Last>
            <b:First>Hari</b:First>
          </b:Person>
        </b:NameList>
      </b:Author>
    </b:Author>
    <b:Title>Faktor Risiko Kejadian Reaksi Kusta di Rumah Sakit Kusta Kediri</b:Title>
    <b:Year>2015</b:Year>
    <b:Publisher>Universitas Gadjah Mada</b:Publisher>
    <b:City>Yogyakarta</b:City>
    <b:RefOrder>7</b:RefOrder>
  </b:Source>
  <b:Source>
    <b:Tag>Jud01</b:Tag>
    <b:SourceType>Book</b:SourceType>
    <b:Guid>{B84B29D9-688D-4A08-ACBD-CFC5D929B876}</b:Guid>
    <b:Title>Stress dan Nutrisi</b:Title>
    <b:Year>2001</b:Year>
    <b:Author>
      <b:Author>
        <b:NameList>
          <b:Person>
            <b:Last>Swarth</b:Last>
            <b:First>Judith</b:First>
          </b:Person>
        </b:NameList>
      </b:Author>
    </b:Author>
    <b:City>Jakarta</b:City>
    <b:Publisher>Bumi Aksara</b:Publisher>
    <b:RefOrder>8</b:RefOrder>
  </b:Source>
  <b:Source>
    <b:Tag>Soe09</b:Tag>
    <b:SourceType>JournalArticle</b:SourceType>
    <b:Guid>{697615D4-1A00-409A-9279-1BA2A979F24D}</b:Guid>
    <b:Author>
      <b:Author>
        <b:NameList>
          <b:Person>
            <b:Last>Soedarjatmi</b:Last>
          </b:Person>
        </b:NameList>
      </b:Author>
    </b:Author>
    <b:Title>Faktor-faktor yang melatarbelakangi persepsi penderita terhadap Stigma penyakit Kusta</b:Title>
    <b:JournalName>Jurnal Promosi Kesehatan Indonesia</b:JournalName>
    <b:Year>2009</b:Year>
    <b:Volume>Vol. 4</b:Volume>
    <b:Issue>No. 1</b:Issue>
    <b:RefOrder>9</b:RefOrder>
  </b:Source>
  <b:Source>
    <b:Tag>Bar94</b:Tag>
    <b:SourceType>Book</b:SourceType>
    <b:Guid>{CED2D54D-42EA-4194-BD25-F1489F5C30B8}</b:Guid>
    <b:Author>
      <b:Author>
        <b:NameList>
          <b:Person>
            <b:Last>Smet</b:Last>
            <b:First>Bart</b:First>
          </b:Person>
        </b:NameList>
      </b:Author>
    </b:Author>
    <b:Title>Psikologi Kesehatan</b:Title>
    <b:Year>1994</b:Year>
    <b:City>Jakarta</b:City>
    <b:Publisher>Gramedia</b:Publisher>
    <b:RefOrder>10</b:RefOrder>
  </b:Source>
  <b:Source>
    <b:Tag>Neh13</b:Tag>
    <b:SourceType>JournalArticle</b:SourceType>
    <b:Guid>{0E5859C7-8E70-45F7-AC7E-B96BA56BDE25}</b:Guid>
    <b:Author>
      <b:Author>
        <b:NameList>
          <b:Person>
            <b:Last>Sharma</b:Last>
            <b:First>Neha</b:First>
          </b:Person>
          <b:Person>
            <b:Last>Patel</b:Last>
            <b:First>Neela</b:First>
            <b:Middle>M.</b:Middle>
          </b:Person>
          <b:Person>
            <b:Last>Mahakal</b:Last>
            <b:First>Nirali</b:First>
          </b:Person>
        </b:NameList>
      </b:Author>
    </b:Author>
    <b:Title>Lepra Reactions-A Clinical and Histopathological Study</b:Title>
    <b:JournalName>International Journal of Scientific Research</b:JournalName>
    <b:Year>2013</b:Year>
    <b:Pages>185-186</b:Pages>
    <b:Volume>Volume 2</b:Volume>
    <b:Issue>Issue 1</b:Issue>
    <b:RefOrder>11</b:RefOrder>
  </b:Source>
  <b:Source>
    <b:Tag>Sch94</b:Tag>
    <b:SourceType>JournalArticle</b:SourceType>
    <b:Guid>{BA623D37-A872-4C12-9090-A709E16960B4}</b:Guid>
    <b:Title>Epidemiologic Characteristics of Leprosy Reactions</b:Title>
    <b:Year>1994</b:Year>
    <b:Pages>559-565</b:Pages>
    <b:Author>
      <b:Author>
        <b:NameList>
          <b:Person>
            <b:Last>Schollard</b:Last>
            <b:First>D.M.</b:First>
          </b:Person>
          <b:Person>
            <b:Last>T.</b:Last>
            <b:First>Smith</b:First>
          </b:Person>
          <b:Person>
            <b:Last>L.</b:Last>
            <b:First>Bhoopat</b:First>
          </b:Person>
          <b:Person>
            <b:Last>C.</b:Last>
            <b:First>Theetranont</b:First>
          </b:Person>
          <b:Person>
            <b:Last>S.</b:Last>
            <b:First>Rangdaeng</b:First>
          </b:Person>
          <b:Person>
            <b:Last>M.</b:Last>
            <b:First>Morens</b:First>
            <b:Middle>D.</b:Middle>
          </b:Person>
        </b:NameList>
      </b:Author>
    </b:Author>
    <b:JournalName>International Journal of Leprosy</b:JournalName>
    <b:Volume>Volume 64</b:Volume>
    <b:Issue>Number 2</b:Issue>
    <b:RefOrder>12</b:RefOrder>
  </b:Source>
  <b:Source>
    <b:Tag>Pet96</b:Tag>
    <b:SourceType>Book</b:SourceType>
    <b:Guid>{6555A717-F7A0-4277-A7C4-BBE40DFA5245}</b:Guid>
    <b:Title>The Contemporary English-Indonesia Dictionary</b:Title>
    <b:Year>1996</b:Year>
    <b:Author>
      <b:Author>
        <b:NameList>
          <b:Person>
            <b:Last>Salim</b:Last>
            <b:First>Peter</b:First>
          </b:Person>
        </b:NameList>
      </b:Author>
    </b:Author>
    <b:City>Jakarta</b:City>
    <b:Publisher>Modern English Press</b:Publisher>
    <b:Edition>Seven Edition</b:Edition>
    <b:RefOrder>13</b:RefOrder>
  </b:Source>
  <b:Source>
    <b:Tag>Bri04</b:Tag>
    <b:SourceType>JournalArticle</b:SourceType>
    <b:Guid>{7D056815-8C1C-4ADA-86A7-B71224BE225E}</b:Guid>
    <b:Author>
      <b:Author>
        <b:NameList>
          <b:Person>
            <b:Last>Ranque</b:Last>
            <b:First>Brigitte</b:First>
          </b:Person>
          <b:Person>
            <b:Last>V.N</b:Last>
            <b:First>Thuc</b:First>
          </b:Person>
          <b:Person>
            <b:Last>H.V</b:Last>
            <b:First>Thai</b:First>
          </b:Person>
          <b:Person>
            <b:Last>T.N</b:Last>
            <b:First>Huong</b:First>
          </b:Person>
          <b:Person>
            <b:Last>N.N</b:Last>
            <b:First>Ba</b:First>
          </b:Person>
          <b:Person>
            <b:Last>X.P</b:Last>
            <b:First>Khoa</b:First>
          </b:Person>
          <b:Person>
            <b:Last>E</b:Last>
            <b:First>Schurr</b:First>
          </b:Person>
        </b:NameList>
      </b:Author>
    </b:Author>
    <b:Title>Age is an Important Risk Faktor for Onset and sequele of Reversal Reactions in Vietnamese Patients with Leprosy</b:Title>
    <b:Year>2004</b:Year>
    <b:Pages>33-39</b:Pages>
    <b:RefOrder>14</b:RefOrder>
  </b:Source>
  <b:Source>
    <b:Tag>Pra08</b:Tag>
    <b:SourceType>Report</b:SourceType>
    <b:Guid>{C975382C-B92A-4924-9C7D-B742BF23BCE2}</b:Guid>
    <b:Title>Faktor-Faktor Risiko yang Berpengaruh terhadap terjadinya Reaksi Kusta</b:Title>
    <b:Year>2008</b:Year>
    <b:City>Semarang</b:City>
    <b:Publisher>Magister Epidemiologi, Program Pascasarjana, Universitas Diponegoro</b:Publisher>
    <b:Author>
      <b:Author>
        <b:NameList>
          <b:Person>
            <b:Last>Prawoto</b:Last>
          </b:Person>
        </b:NameList>
      </b:Author>
    </b:Author>
    <b:RefOrder>15</b:RefOrder>
  </b:Source>
  <b:Source>
    <b:Tag>Pag03</b:Tag>
    <b:SourceType>Report</b:SourceType>
    <b:Guid>{E7400C81-1119-4124-B7E1-1CF543ECE7F7}</b:Guid>
    <b:Author>
      <b:Author>
        <b:NameList>
          <b:Person>
            <b:Last>Pagolori</b:Last>
          </b:Person>
        </b:NameList>
      </b:Author>
    </b:Author>
    <b:Title>Analisis Faktor Risiko Reaksi sesudah Pengobatan MDT pada penderita Kusta di Kabupaten Gowa tahun 2002</b:Title>
    <b:JournalName>FKM Unhas</b:JournalName>
    <b:Year>2003</b:Year>
    <b:Pages>1-2</b:Pages>
    <b:Publisher>FKM Universitas Hasanudin</b:Publisher>
    <b:City>Makasar</b:City>
    <b:RefOrder>16</b:RefOrder>
  </b:Source>
  <b:Source>
    <b:Tag>Jos13</b:Tag>
    <b:SourceType>JournalArticle</b:SourceType>
    <b:Guid>{1723461B-0D5E-4772-B93C-AEF7B947E00C}</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Person>
            <b:Last>deSouza</b:Last>
            <b:First>Soraya</b:First>
          </b:Person>
          <b:Person>
            <b:Last>Oliveira</b:Last>
            <b:First>Chantre</b:First>
          </b:Person>
          <b:Person>
            <b:Last>Sales</b:Last>
            <b:First>Anna</b:First>
            <b:Middle>Maria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17</b:RefOrder>
  </b:Source>
  <b:Source>
    <b:Tag>Ril12</b:Tag>
    <b:SourceType>Report</b:SourceType>
    <b:Guid>{563DE0E5-6E3C-46ED-80B9-0316E0508772}</b:Guid>
    <b:Title>Gambaran Persepsi Penderita tentang Penyakit Kusta dan Dukungan Keluarga pada Penderita Kusta di Kota Manado</b:Title>
    <b:Year>2012</b:Year>
    <b:City>Manado</b:City>
    <b:Publisher>FKM Universitas Sam Ratulangi</b:Publisher>
    <b:Author>
      <b:Author>
        <b:NameList>
          <b:Person>
            <b:Last>Mongi</b:Last>
            <b:First>Rilauni</b:First>
            <b:Middle>Angelina</b:Middle>
          </b:Person>
        </b:NameList>
      </b:Author>
    </b:Author>
    <b:RefOrder>18</b:RefOrder>
  </b:Source>
  <b:Source>
    <b:Tag>Avi15</b:Tag>
    <b:SourceType>JournalArticle</b:SourceType>
    <b:Guid>{03181CE5-604C-451F-9E24-254E08F28DD5}</b:Guid>
    <b:Title>A clinicodemographic study of lepra reaction in patients attending dermatology department of a tertiary care hospital in Eastern India</b:Title>
    <b:Year>2015</b:Year>
    <b:Author>
      <b:Author>
        <b:NameList>
          <b:Person>
            <b:Last>Mondal</b:Last>
            <b:First>Avijit</b:First>
          </b:Person>
          <b:Person>
            <b:Last>Kumar</b:Last>
            <b:First>Piyush</b:First>
          </b:Person>
          <b:Person>
            <b:Last>Dash K</b:Last>
            <b:First>Nilay</b:First>
          </b:Person>
          <b:Person>
            <b:Last>Datta K</b:Last>
            <b:First>Pijush</b:First>
          </b:Person>
        </b:NameList>
      </b:Author>
    </b:Author>
    <b:JournalName>Journal of Pakistan Association of Dermatologists</b:JournalName>
    <b:Pages>252-258</b:Pages>
    <b:Volume>25</b:Volume>
    <b:Issue>4</b:Issue>
    <b:RefOrder>19</b:RefOrder>
  </b:Source>
  <b:Source>
    <b:Tag>GMa08</b:Tag>
    <b:SourceType>JournalArticle</b:SourceType>
    <b:Guid>{6C5E5346-F5D8-440D-A723-D964FF311DEA}</b:Guid>
    <b:Author>
      <b:Author>
        <b:NameList>
          <b:Person>
            <b:Last>Mastrangelo</b:Last>
            <b:First>G.</b:First>
          </b:Person>
          <b:Person>
            <b:Last>Marcer</b:Last>
            <b:First>G.</b:First>
          </b:Person>
          <b:Person>
            <b:Last>Cegolon</b:Last>
            <b:First>L.</b:First>
          </b:Person>
          <b:Person>
            <b:Last>Buja</b:Last>
            <b:First>A.</b:First>
          </b:Person>
          <b:Person>
            <b:Last>Fadda</b:Last>
            <b:First>E.</b:First>
          </b:Person>
          <b:Person>
            <b:Last>Scoizzato</b:Last>
            <b:First>L.</b:First>
          </b:Person>
          <b:Person>
            <b:Last>Pavanello</b:Last>
            <b:First>S.</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20</b:RefOrder>
  </b:Source>
  <b:Source>
    <b:Tag>Fra15</b:Tag>
    <b:SourceType>BookSection</b:SourceType>
    <b:Guid>{F2E68A4A-251D-4BEE-BFB6-A411CDCD2176}</b:Guid>
    <b:Title>Leprosy and Autoimmunity</b:Title>
    <b:Year>2015</b:Year>
    <b:City>Brazil</b:City>
    <b:Publisher>Elsevier B.V.</b:Publisher>
    <b:Author>
      <b:Author>
        <b:NameList>
          <b:Person>
            <b:Last>Machado</b:Last>
            <b:First>Francinne</b:First>
            <b:Middle>Ribeiro</b:Middle>
          </b:Person>
          <b:Person>
            <b:Last>Shoenfeld</b:Last>
            <b:First>Yehuda</b:First>
          </b:Person>
        </b:NameList>
      </b:Author>
    </b:Author>
    <b:BookTitle>Infection and Autoimmunity</b:BookTitle>
    <b:Pages>583-597</b:Pages>
    <b:RefOrder>21</b:RefOrder>
  </b:Source>
  <b:Source>
    <b:Tag>Kum04</b:Tag>
    <b:SourceType>JournalArticle</b:SourceType>
    <b:Guid>{00A8A104-7699-4987-8893-69AF15CF603C}</b:Guid>
    <b:Author>
      <b:Author>
        <b:NameList>
          <b:Person>
            <b:Last>Kumar</b:Last>
          </b:Person>
          <b:Person>
            <b:Last>Bhushan</b:Last>
          </b:Person>
          <b:Person>
            <b:Last>Dogra</b:Last>
          </b:Person>
          <b:Person>
            <b:Last>Sunil</b:Last>
          </b:Person>
          <b:Person>
            <b:Last>Kaur</b:Last>
          </b:Person>
          <b:Person>
            <b:Last>Inderjeet</b:Last>
          </b:Person>
        </b:NameList>
      </b:Author>
    </b:Author>
    <b:Title>Epidemiological Characteristic of Leprosy Reactions : 15 Year Experience From Nort India</b:Title>
    <b:Year>2004</b:Year>
    <b:Pages>1-2</b:Pages>
    <b:RefOrder>22</b:RefOrder>
  </b:Source>
  <b:Source>
    <b:Tag>Tri15</b:Tag>
    <b:SourceType>Report</b:SourceType>
    <b:Guid>{17C9F079-953E-40EA-8015-2768B3CB1021}</b:Guid>
    <b:Title>Jawa Timur Kantong Kusta di Indonesia</b:Title>
    <b:Year>2015</b:Year>
    <b:Author>
      <b:Author>
        <b:NameList>
          <b:Person>
            <b:Last>Julan</b:Last>
            <b:First>Tritus</b:First>
          </b:Person>
        </b:NameList>
      </b:Author>
    </b:Author>
    <b:Publisher>Koran Sindo, Rabu, 28 Januari 2015</b:Publisher>
    <b:City>Jakarta</b:City>
    <b:RefOrder>23</b:RefOrder>
  </b:Source>
  <b:Source>
    <b:Tag>Qor14</b:Tag>
    <b:SourceType>Report</b:SourceType>
    <b:Guid>{1C5DF971-7B11-4C7B-900F-7DEFE901B475}</b:Guid>
    <b:Title>Kejadian Reaksi Kusta di Puskesmas Kota Pontianak</b:Title>
    <b:Year>2014</b:Year>
    <b:Author>
      <b:Author>
        <b:NameList>
          <b:Person>
            <b:Last>Irsan</b:Last>
            <b:First>Qory</b:First>
          </b:Person>
          <b:Person>
            <b:Last>Abdurrachman</b:Last>
            <b:First>Buchary</b:First>
          </b:Person>
          <b:Person>
            <b:Last>Raharjo</b:Last>
            <b:First>Widi</b:First>
          </b:Person>
        </b:NameList>
      </b:Author>
    </b:Author>
    <b:Publisher>FK Universitas Tanjungpura</b:Publisher>
    <b:City>Pontianak</b:City>
    <b:RefOrder>24</b:RefOrder>
  </b:Source>
  <b:Source>
    <b:Tag>Pro11</b:Tag>
    <b:SourceType>Book</b:SourceType>
    <b:Guid>{F6F7F10A-7695-4C3C-A7BF-9FC842336096}</b:Guid>
    <b:Title>Metodologi Riset Bisnis dan Kesehatan</b:Title>
    <b:Year>2011</b:Year>
    <b:Publisher>PT. Grafika Wangi Kalimantan</b:Publisher>
    <b:City>Banjarmasin, Kalimantan</b:City>
    <b:Author>
      <b:Author>
        <b:NameList>
          <b:Person>
            <b:Last>Djohan</b:Last>
          </b:Person>
          <b:Person>
            <b:Last>Supriyanto</b:Last>
            <b:First>Stefanus</b:First>
          </b:Person>
          <b:Person>
            <b:Last>J.</b:Last>
            <b:First>dan</b:First>
            <b:Middle>A.</b:Middle>
          </b:Person>
        </b:NameList>
      </b:Author>
    </b:Author>
    <b:Edition>Banjarmasin Post Group</b:Edition>
    <b:RefOrder>25</b:RefOrder>
  </b:Source>
  <b:Source>
    <b:Tag>Din15</b:Tag>
    <b:SourceType>Book</b:SourceType>
    <b:Guid>{8C34CD15-6429-41FE-9894-DC393EBE9B71}</b:Guid>
    <b:Title>Profil Kesehatan Provinsi Jawa Timur 2014</b:Title>
    <b:Year>2015</b:Year>
    <b:Author>
      <b:Author>
        <b:NameList>
          <b:Person>
            <b:Last>DinkesProvinsiJatim</b:Last>
          </b:Person>
        </b:NameList>
      </b:Author>
    </b:Author>
    <b:City>Surabaya</b:City>
    <b:Publisher>Dinas Kesehatan Provinsi Jawa Timur</b:Publisher>
    <b:RefOrder>26</b:RefOrder>
  </b:Source>
  <b:Source>
    <b:Tag>Tri03</b:Tag>
    <b:SourceType>Book</b:SourceType>
    <b:Guid>{A3B4097A-B63F-430C-BCD4-5B5648D51C32}</b:Guid>
    <b:Title>Psikologi Sosial</b:Title>
    <b:Year>2003</b:Year>
    <b:Author>
      <b:Author>
        <b:NameList>
          <b:Person>
            <b:Last>Dayakisni</b:Last>
            <b:First>Tri</b:First>
          </b:Person>
          <b:Person>
            <b:Last>Hudaniah</b:Last>
          </b:Person>
        </b:NameList>
      </b:Author>
    </b:Author>
    <b:City>Malang</b:City>
    <b:Publisher>UMM-Press</b:Publisher>
    <b:Edition>Edisi Revisi</b:Edition>
    <b:RefOrder>27</b:RefOrder>
  </b:Source>
  <b:Source>
    <b:Tag>Chr05</b:Tag>
    <b:SourceType>Book</b:SourceType>
    <b:Guid>{914B1BD6-65A4-43D4-8374-C388C44337EF}</b:Guid>
    <b:Title>Jinakkan Stress</b:Title>
    <b:Year>2005</b:Year>
    <b:Author>
      <b:Author>
        <b:NameList>
          <b:Person>
            <b:Last>Christian</b:Last>
          </b:Person>
        </b:NameList>
      </b:Author>
    </b:Author>
    <b:City>Bandung</b:City>
    <b:Publisher>Nexx Media</b:Publisher>
    <b:RefOrder>28</b:RefOrder>
  </b:Source>
  <b:Source>
    <b:Tag>Van94</b:Tag>
    <b:SourceType>JournalArticle</b:SourceType>
    <b:Guid>{AF06C761-1804-4E77-AB52-A2E7B95EB811}</b:Guid>
    <b:Author>
      <b:Author>
        <b:NameList>
          <b:Person>
            <b:Last>Brakel</b:Last>
            <b:First>Van</b:First>
            <b:Middle>W.H.</b:Middle>
          </b:Person>
          <b:Person>
            <b:Last>Khawas</b:Last>
            <b:First>I.B.</b:First>
          </b:Person>
          <b:Person>
            <b:Last>Lucas</b:Last>
            <b:First>S.B.</b:First>
          </b:Person>
        </b:NameList>
      </b:Author>
    </b:Author>
    <b:Title>Reaction in Leprosy : An Epidemiological Study of Patients in Nepal</b:Title>
    <b:JournalName>Lepr. Rev</b:JournalName>
    <b:Year>1994</b:Year>
    <b:Pages>190-193</b:Pages>
    <b:Volume>65</b:Volume>
    <b:RefOrder>29</b:RefOrder>
  </b:Source>
  <b:Source>
    <b:Tag>Blu83</b:Tag>
    <b:SourceType>Book</b:SourceType>
    <b:Guid>{48589762-B3EF-41E4-AF90-557E9A1663C0}</b:Guid>
    <b:Author>
      <b:Author>
        <b:NameList>
          <b:Person>
            <b:Last>Blum</b:Last>
            <b:First>Hendrik</b:First>
            <b:Middle>L.</b:Middle>
          </b:Person>
        </b:NameList>
      </b:Author>
    </b:Author>
    <b:Title>Expanding Health Horizon : From a General Systems Concept of Health to a National Health Policy</b:Title>
    <b:Year>1983</b:Year>
    <b:City>Oakland, California</b:City>
    <b:Publisher>Third Party Publishing Company</b:Publisher>
    <b:RefOrder>30</b:RefOrder>
  </b:Source>
  <b:Source>
    <b:Tag>Dou13</b:Tag>
    <b:SourceType>JournalArticle</b:SourceType>
    <b:Guid>{7A8A9DD7-98F2-4892-A415-85BBFAEA3F69}</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Person>
            <b:Last>da Costa Vieira</b:Last>
            <b:First>Adeilson</b:First>
          </b:Person>
          <b:Person>
            <b:Last>Goncalves Aparecida</b:Last>
            <b:First>Maria</b:First>
          </b:Person>
          <b:Person>
            <b:Last>Goulart Maria Bernardes</b:Last>
            <b:First>Isabela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31</b:RefOrder>
  </b:Source>
  <b:Source>
    <b:Tag>Bip13</b:Tag>
    <b:SourceType>JournalArticle</b:SourceType>
    <b:Guid>{65E3665D-7488-44BD-9D88-6357CEE7F05D}</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Person>
            <b:Last>Ggyanwali</b:Last>
            <b:First>Kapil</b:First>
          </b:Person>
          <b:Person>
            <b:Last>Chapman S</b:Last>
            <b:First>Robert</b:First>
          </b:Person>
        </b:NameList>
      </b:Author>
    </b:Author>
    <b:JournalName>JMMIHS</b:JournalName>
    <b:Pages>3-11</b:Pages>
    <b:Volume>Volume 1</b:Volume>
    <b:Issue>Issue 2</b:Issue>
    <b:RefOrder>32</b:RefOrder>
  </b:Source>
  <b:Source>
    <b:Tag>Dit12</b:Tag>
    <b:SourceType>Book</b:SourceType>
    <b:Guid>{F9AF260C-E0F6-4232-97C3-945762CFEF8B}</b:Guid>
    <b:Author>
      <b:Author>
        <b:Corporate>Pusat Pelatihan Kusta Nasional</b:Corporate>
      </b:Author>
    </b:Author>
    <b:Title>Modul Epidemiologi dan Program Pemberantasan Penyakit Kusta</b:Title>
    <b:Year>2012</b:Year>
    <b:City>Makasar</b:City>
    <b:Publisher>Kemenkes RI</b:Publisher>
    <b:RefOrder>33</b:RefOrder>
  </b:Source>
  <b:Source>
    <b:Tag>Placeholder4</b:Tag>
    <b:SourceType>JournalArticle</b:SourceType>
    <b:Guid>{8723C0DD-F10B-4871-9317-24AD0558FE44}</b:Guid>
    <b:Title>Risk factors of Stigma related to Leprosy - A Systemic Review</b:Title>
    <b:Year>2013</b:Year>
    <b:Author>
      <b:Author>
        <b:NameList>
          <b:Person>
            <b:Last>Adhikari</b:Last>
            <b:First>Bipin</b:First>
          </b:Person>
          <b:Person>
            <b:Last>Kaehler</b:Last>
            <b:First>Nils</b:First>
          </b:Person>
          <b:Person>
            <b:Last>Raut</b:Last>
            <b:First>Shristhi</b:First>
          </b:Person>
          <b:Person>
            <b:Last>Marahatta Babu</b:Last>
            <b:First>Sujan</b:First>
          </b:Person>
        </b:NameList>
      </b:Author>
    </b:Author>
    <b:JournalName>JMMIHS</b:JournalName>
    <b:Pages>3-11</b:Pages>
    <b:Volume>Volume 1</b:Volume>
    <b:Issue>Issue 2</b:Issue>
    <b:RefOrder>34</b:RefOrder>
  </b:Source>
  <b:Source>
    <b:Tag>Placeholder5</b:Tag>
    <b:SourceType>Book</b:SourceType>
    <b:Guid>{A2494256-DB95-4DE9-8BF8-D2B0C74ED2FA}</b:Guid>
    <b:Title>Metodologi Riset Bisnis dan Kesehatan</b:Title>
    <b:Year>2011</b:Year>
    <b:Publisher>PT. Grafika Wangi Kalimantan</b:Publisher>
    <b:City>Banjarmasin, Kalimantan</b:City>
    <b:Author>
      <b:Author>
        <b:NameList>
          <b:Person>
            <b:Last>Supriyanto</b:Last>
            <b:First>Stefanus</b:First>
          </b:Person>
          <b:Person>
            <b:Last>Djohan</b:Last>
            <b:First>A.</b:First>
            <b:Middle>J.</b:Middle>
          </b:Person>
        </b:NameList>
      </b:Author>
    </b:Author>
    <b:Edition>Banjarmasin Post Group</b:Edition>
    <b:RefOrder>35</b:RefOrder>
  </b:Source>
  <b:Source>
    <b:Tag>Placeholder6</b:Tag>
    <b:SourceType>JournalArticle</b:SourceType>
    <b:Guid>{571A7E08-4AC8-4DE3-AFDE-E871CE5407C0}</b:Guid>
    <b:Author>
      <b:Author>
        <b:NameList>
          <b:Person>
            <b:Last>Antunes Eulalio</b:Last>
            <b:First>Douglas</b:First>
          </b:Person>
          <b:Person>
            <b:Last>Araujo</b:Last>
            <b:First>Sergio</b:First>
          </b:Person>
          <b:Person>
            <b:Last>Ferreira Porto</b:Last>
            <b:First>Gabriela</b:First>
          </b:Person>
          <b:Person>
            <b:Last>da Cunha Carolina Sousa Rodrigues</b:Last>
            <b:First>Ana</b:First>
          </b:Person>
        </b:NameList>
      </b:Author>
    </b:Author>
    <b:Title>Identification of Clinical, Epidemiological and Laboratory Risk Factors for Leprosy Reactions during and after multidrug therapy</b:Title>
    <b:JournalName>Mem Inst Oswaldo Cruz, Rio De Janeiro</b:JournalName>
    <b:Year>2013</b:Year>
    <b:Volume>108</b:Volume>
    <b:Issue>7</b:Issue>
    <b:RefOrder>36</b:RefOrder>
  </b:Source>
  <b:Source>
    <b:Tag>Placeholder7</b:Tag>
    <b:SourceType>JournalArticle</b:SourceType>
    <b:Guid>{12A4CEC2-4426-432F-9F59-1AAAEB306E4F}</b:Guid>
    <b:Author>
      <b:Author>
        <b:NameList>
          <b:Person>
            <b:Last>Kumar</b:Last>
          </b:Person>
          <b:Person>
            <b:Last>Bhushan</b:Last>
          </b:Person>
          <b:Person>
            <b:Last>Dogra</b:Last>
          </b:Person>
          <b:Person>
            <b:Last>Sunil</b:Last>
          </b:Person>
        </b:NameList>
      </b:Author>
    </b:Author>
    <b:Title>Epidemiological Characteristic of Leprosy Reactions : 15 Year Experience From Nort India</b:Title>
    <b:Year>2004</b:Year>
    <b:Pages>1-2</b:Pages>
    <b:RefOrder>37</b:RefOrder>
  </b:Source>
  <b:Source>
    <b:Tag>Placeholder8</b:Tag>
    <b:SourceType>JournalArticle</b:SourceType>
    <b:Guid>{9B83D95F-FA6D-4B31-BA60-CE83CABCDFE2}</b:Guid>
    <b:Author>
      <b:Author>
        <b:NameList>
          <b:Person>
            <b:Last>Mastrangelo</b:Last>
            <b:First>G.</b:First>
          </b:Person>
          <b:Person>
            <b:Last>Marcer</b:Last>
            <b:First>G.</b:First>
          </b:Person>
          <b:Person>
            <b:Last>Cegolon</b:Last>
            <b:First>L.</b:First>
          </b:Person>
          <b:Person>
            <b:Last>Buja</b:Last>
            <b:First>A.</b:First>
          </b:Person>
        </b:NameList>
      </b:Author>
    </b:Author>
    <b:Title>How to prevent immunological reactions in leprosy patients and interrupt transmission of Mycobacterium leprae to healthy subjects : Two hypotheses</b:Title>
    <b:JournalName>Medical Hypotheses</b:JournalName>
    <b:Year>2008</b:Year>
    <b:Pages>551-563</b:Pages>
    <b:Volume>71</b:Volume>
    <b:RefOrder>38</b:RefOrder>
  </b:Source>
  <b:Source>
    <b:Tag>Placeholder9</b:Tag>
    <b:SourceType>JournalArticle</b:SourceType>
    <b:Guid>{38DF34B7-9E44-4454-9D61-840601A4AF05}</b:Guid>
    <b:Author>
      <b:Author>
        <b:NameList>
          <b:Person>
            <b:Last>Nery</b:Last>
            <b:First>Jose</b:First>
            <b:Middle>Augusto da Costa</b:Middle>
          </b:Person>
          <b:Person>
            <b:Last>Filho</b:Last>
            <b:First>Fred</b:First>
            <b:Middle>Bernandes</b:Middle>
          </b:Person>
          <b:Person>
            <b:Last>Quintanilha</b:Last>
            <b:First>Juliana</b:First>
          </b:Person>
          <b:Person>
            <b:Last>Machado</b:Last>
            <b:First>Alice</b:First>
            <b:Middle>Miranda</b:Middle>
          </b:Person>
        </b:NameList>
      </b:Author>
    </b:Author>
    <b:Title>Understanding the type 1 reactional state for early diagnosis and treatment : a way to avoid disability in leprosy</b:Title>
    <b:JournalName>An Bras Dermatol</b:JournalName>
    <b:Year>2013</b:Year>
    <b:Pages>787-792</b:Pages>
    <b:Volume>88</b:Volume>
    <b:Issue>5</b:Issue>
    <b:RefOrder>39</b:RefOrder>
  </b:Source>
  <b:Source>
    <b:Tag>Placeholder10</b:Tag>
    <b:SourceType>JournalArticle</b:SourceType>
    <b:Guid>{FF558197-A449-460F-99BC-49A94359FC2C}</b:Guid>
    <b:Author>
      <b:Author>
        <b:NameList>
          <b:Person>
            <b:Last>Ranque</b:Last>
            <b:First>Brigitte</b:First>
          </b:Person>
          <b:Person>
            <b:Last>Thuc</b:Last>
            <b:First>V.N.</b:First>
          </b:Person>
          <b:Person>
            <b:Last>Thai</b:Last>
            <b:First>H.N.</b:First>
          </b:Person>
          <b:Person>
            <b:Last>Huong</b:Last>
            <b:First>T.N.</b:First>
          </b:Person>
        </b:NameList>
      </b:Author>
    </b:Author>
    <b:Title>Age is an Important Risk Faktor for Onset and sequele of Reversal Reactions in Vietnamese Patients with Leprosy</b:Title>
    <b:Year>2004</b:Year>
    <b:Pages>33-39</b:Pages>
    <b:RefOrder>40</b:RefOrder>
  </b:Source>
  <b:Source>
    <b:Tag>Placeholder11</b:Tag>
    <b:SourceType>JournalArticle</b:SourceType>
    <b:Guid>{F7ACCF5C-076B-45DC-B1A2-3211FDB635BE}</b:Guid>
    <b:Title>Epidemiologic Characteristics of Leprosy Reactions</b:Title>
    <b:Year>1994</b:Year>
    <b:Pages>559-565</b:Pages>
    <b:Author>
      <b:Author>
        <b:NameList>
          <b:Person>
            <b:Last>Schollard</b:Last>
            <b:First>D.M.</b:First>
          </b:Person>
          <b:Person>
            <b:Last>Smith</b:Last>
            <b:First>T.</b:First>
          </b:Person>
          <b:Person>
            <b:Last>Bhoopat</b:Last>
            <b:First>L.</b:First>
          </b:Person>
          <b:Person>
            <b:Last>Theetranont</b:Last>
            <b:First>C.</b:First>
          </b:Person>
        </b:NameList>
      </b:Author>
    </b:Author>
    <b:JournalName>International Journal of Leprosy</b:JournalName>
    <b:Volume>Volume 64</b:Volume>
    <b:Issue>Number 2</b:Issue>
    <b:RefOrder>41</b:RefOrder>
  </b:Source>
</b:Sources>
</file>

<file path=customXml/itemProps1.xml><?xml version="1.0" encoding="utf-8"?>
<ds:datastoreItem xmlns:ds="http://schemas.openxmlformats.org/officeDocument/2006/customXml" ds:itemID="{A595151C-6A2B-4836-B9D7-1C48FF18D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BAB I</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TOSHIBA</dc:creator>
  <cp:lastModifiedBy>Yourisna Pasambo</cp:lastModifiedBy>
  <cp:revision>3</cp:revision>
  <cp:lastPrinted>2021-11-22T03:34:00Z</cp:lastPrinted>
  <dcterms:created xsi:type="dcterms:W3CDTF">2023-09-13T09:44:00Z</dcterms:created>
  <dcterms:modified xsi:type="dcterms:W3CDTF">2023-11-08T06:59:00Z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ICV">
    <vt:lpwstr>ed3c41fb1f6040bf96721cfc77506b51</vt:lpwstr>
  </property>
</Properties>
</file>